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4712B" w14:textId="77777777" w:rsidR="00CB5F07" w:rsidRDefault="00CB5F07" w:rsidP="00CB5F07">
      <w:pPr>
        <w:spacing w:after="0" w:line="240" w:lineRule="auto"/>
        <w:jc w:val="right"/>
        <w:rPr>
          <w:b/>
          <w:lang w:val="ru-RU"/>
        </w:rPr>
      </w:pPr>
      <w:r>
        <w:rPr>
          <w:b/>
          <w:lang w:val="ru-RU"/>
        </w:rPr>
        <w:t>Приложение №21</w:t>
      </w:r>
    </w:p>
    <w:p w14:paraId="40862F2D" w14:textId="77777777" w:rsidR="00447B18" w:rsidRDefault="00340DE2" w:rsidP="00340DE2">
      <w:pPr>
        <w:spacing w:after="0" w:line="240" w:lineRule="auto"/>
        <w:jc w:val="center"/>
        <w:rPr>
          <w:b/>
          <w:lang w:val="ru-RU"/>
        </w:rPr>
      </w:pPr>
      <w:r w:rsidRPr="00340DE2">
        <w:rPr>
          <w:b/>
          <w:lang w:val="ru-RU"/>
        </w:rPr>
        <w:t xml:space="preserve">Правила заполнения бланков государственной итоговой аттестации по образовательным программам </w:t>
      </w:r>
      <w:r>
        <w:rPr>
          <w:b/>
          <w:lang w:val="ru-RU"/>
        </w:rPr>
        <w:t>основного</w:t>
      </w:r>
      <w:r w:rsidRPr="00340DE2">
        <w:rPr>
          <w:b/>
          <w:lang w:val="ru-RU"/>
        </w:rPr>
        <w:t xml:space="preserve"> общего образования в форме государственного выпускного экзамена в 2025 году</w:t>
      </w:r>
    </w:p>
    <w:p w14:paraId="76CC9FCB" w14:textId="77777777" w:rsidR="00340DE2" w:rsidRDefault="00340DE2" w:rsidP="00340DE2">
      <w:pPr>
        <w:spacing w:after="0" w:line="240" w:lineRule="auto"/>
        <w:jc w:val="both"/>
        <w:rPr>
          <w:lang w:val="ru-RU"/>
        </w:rPr>
      </w:pPr>
    </w:p>
    <w:p w14:paraId="231B35C5" w14:textId="77777777" w:rsidR="00340DE2" w:rsidRPr="00340DE2" w:rsidRDefault="00340DE2" w:rsidP="00340DE2">
      <w:pPr>
        <w:spacing w:after="0" w:line="240" w:lineRule="auto"/>
        <w:jc w:val="both"/>
        <w:rPr>
          <w:b/>
          <w:lang w:val="ru-RU"/>
        </w:rPr>
      </w:pPr>
      <w:r w:rsidRPr="00340DE2">
        <w:rPr>
          <w:b/>
          <w:lang w:val="ru-RU"/>
        </w:rPr>
        <w:t>1. Бланки ГВЭ</w:t>
      </w:r>
    </w:p>
    <w:p w14:paraId="65EA8654" w14:textId="77777777" w:rsidR="00340DE2" w:rsidRDefault="00340DE2" w:rsidP="00340DE2">
      <w:pPr>
        <w:spacing w:after="0" w:line="240" w:lineRule="auto"/>
        <w:ind w:firstLine="708"/>
        <w:jc w:val="both"/>
        <w:rPr>
          <w:lang w:val="ru-RU"/>
        </w:rPr>
      </w:pPr>
      <w:r w:rsidRPr="00340DE2">
        <w:rPr>
          <w:lang w:val="ru-RU"/>
        </w:rPr>
        <w:t>В целях обеспечения единых условий для всех участников ГВЭ при проведении</w:t>
      </w:r>
      <w:r>
        <w:rPr>
          <w:lang w:val="ru-RU"/>
        </w:rPr>
        <w:t xml:space="preserve"> </w:t>
      </w:r>
      <w:r w:rsidRPr="00340DE2">
        <w:rPr>
          <w:lang w:val="ru-RU"/>
        </w:rPr>
        <w:t>и обработке результатов ГВЭ используются унифицированные бланки ГВЭ.</w:t>
      </w:r>
    </w:p>
    <w:p w14:paraId="71303475" w14:textId="22188809" w:rsidR="00340DE2" w:rsidRPr="00340DE2" w:rsidRDefault="00340DE2" w:rsidP="00340DE2">
      <w:pPr>
        <w:spacing w:after="0" w:line="240" w:lineRule="auto"/>
        <w:ind w:firstLine="708"/>
        <w:jc w:val="both"/>
        <w:rPr>
          <w:lang w:val="ru-RU"/>
        </w:rPr>
      </w:pPr>
      <w:r w:rsidRPr="00340DE2">
        <w:rPr>
          <w:lang w:val="ru-RU"/>
        </w:rPr>
        <w:t>Комплект бланков Г</w:t>
      </w:r>
      <w:r w:rsidR="00B91CCE">
        <w:rPr>
          <w:lang w:val="ru-RU"/>
        </w:rPr>
        <w:t>В</w:t>
      </w:r>
      <w:r w:rsidRPr="00340DE2">
        <w:rPr>
          <w:lang w:val="ru-RU"/>
        </w:rPr>
        <w:t>Э включает в себя бланк регистрации и бланк ответов.</w:t>
      </w:r>
      <w:r>
        <w:rPr>
          <w:lang w:val="ru-RU"/>
        </w:rPr>
        <w:t xml:space="preserve"> </w:t>
      </w:r>
      <w:r w:rsidRPr="00340DE2">
        <w:rPr>
          <w:lang w:val="ru-RU"/>
        </w:rPr>
        <w:t>В случае нехватки места для записи ответов на бланках ответов используются</w:t>
      </w:r>
      <w:r>
        <w:rPr>
          <w:lang w:val="ru-RU"/>
        </w:rPr>
        <w:t xml:space="preserve"> </w:t>
      </w:r>
      <w:r w:rsidRPr="00340DE2">
        <w:rPr>
          <w:lang w:val="ru-RU"/>
        </w:rPr>
        <w:t>дополнительные бланки ответов</w:t>
      </w:r>
      <w:r>
        <w:rPr>
          <w:lang w:val="ru-RU"/>
        </w:rPr>
        <w:t>.</w:t>
      </w:r>
    </w:p>
    <w:p w14:paraId="61595494" w14:textId="77777777" w:rsidR="00340DE2" w:rsidRDefault="00340DE2" w:rsidP="00340DE2">
      <w:pPr>
        <w:spacing w:after="0" w:line="240" w:lineRule="auto"/>
        <w:ind w:firstLine="708"/>
        <w:jc w:val="both"/>
        <w:rPr>
          <w:lang w:val="ru-RU"/>
        </w:rPr>
      </w:pPr>
      <w:r w:rsidRPr="00340DE2">
        <w:rPr>
          <w:lang w:val="ru-RU"/>
        </w:rPr>
        <w:t>При заполнении бланков ГВЭ необходимо точно соблюдать настоящие правила,</w:t>
      </w:r>
      <w:r>
        <w:rPr>
          <w:lang w:val="ru-RU"/>
        </w:rPr>
        <w:t xml:space="preserve"> </w:t>
      </w:r>
      <w:r w:rsidRPr="00340DE2">
        <w:rPr>
          <w:lang w:val="ru-RU"/>
        </w:rPr>
        <w:t>поскольку информация, внесенная в бланки, сканируется и обрабатывается</w:t>
      </w:r>
      <w:r>
        <w:rPr>
          <w:lang w:val="ru-RU"/>
        </w:rPr>
        <w:t xml:space="preserve"> </w:t>
      </w:r>
      <w:r w:rsidRPr="00340DE2">
        <w:rPr>
          <w:lang w:val="ru-RU"/>
        </w:rPr>
        <w:t>с использованием специальных аппаратно-программных средств.</w:t>
      </w:r>
    </w:p>
    <w:p w14:paraId="3B0E9725" w14:textId="77777777" w:rsidR="00340DE2" w:rsidRDefault="00340DE2" w:rsidP="00340DE2">
      <w:pPr>
        <w:pStyle w:val="a3"/>
        <w:numPr>
          <w:ilvl w:val="1"/>
          <w:numId w:val="1"/>
        </w:numPr>
        <w:spacing w:after="0" w:line="240" w:lineRule="auto"/>
        <w:jc w:val="both"/>
        <w:rPr>
          <w:b/>
          <w:lang w:val="ru-RU"/>
        </w:rPr>
      </w:pPr>
      <w:r w:rsidRPr="00340DE2">
        <w:rPr>
          <w:b/>
          <w:lang w:val="ru-RU"/>
        </w:rPr>
        <w:t>Описание бланков ГВЭ</w:t>
      </w:r>
    </w:p>
    <w:p w14:paraId="39C93711" w14:textId="77777777" w:rsidR="00894B0B" w:rsidRDefault="00894B0B" w:rsidP="00894B0B">
      <w:pPr>
        <w:pStyle w:val="a3"/>
        <w:spacing w:after="0" w:line="240" w:lineRule="auto"/>
        <w:jc w:val="both"/>
        <w:rPr>
          <w:b/>
          <w:lang w:val="ru-RU"/>
        </w:rPr>
      </w:pPr>
    </w:p>
    <w:p w14:paraId="77524BBB" w14:textId="77777777" w:rsidR="00340DE2" w:rsidRDefault="00340DE2" w:rsidP="00340DE2">
      <w:pPr>
        <w:pStyle w:val="a3"/>
        <w:numPr>
          <w:ilvl w:val="2"/>
          <w:numId w:val="1"/>
        </w:numPr>
        <w:spacing w:after="0" w:line="240" w:lineRule="auto"/>
        <w:jc w:val="both"/>
        <w:rPr>
          <w:b/>
          <w:lang w:val="ru-RU"/>
        </w:rPr>
      </w:pPr>
      <w:r w:rsidRPr="00340DE2">
        <w:rPr>
          <w:b/>
          <w:lang w:val="ru-RU"/>
        </w:rPr>
        <w:t>Бланк регистрации</w:t>
      </w:r>
    </w:p>
    <w:p w14:paraId="2B304CDB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Бланк является односторонней машиночитаемой формой и состоит из трех частей –верхней, средней и нижней. На бланке регистрации расположены реперные метки.</w:t>
      </w:r>
    </w:p>
    <w:p w14:paraId="77013437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верхней части бланка регистрации расположена надпись «Государственный</w:t>
      </w:r>
      <w:r>
        <w:rPr>
          <w:lang w:val="ru-RU"/>
        </w:rPr>
        <w:t xml:space="preserve"> </w:t>
      </w:r>
      <w:r w:rsidRPr="00340DE2">
        <w:rPr>
          <w:lang w:val="ru-RU"/>
        </w:rPr>
        <w:t>выпускной экзамен – 2025» и название бланка «Бланк регистрации».</w:t>
      </w:r>
    </w:p>
    <w:p w14:paraId="043D06D7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Здесь же расположены: вертикальный штрихкод, горизонтальный штрихкод и его</w:t>
      </w:r>
      <w:r>
        <w:rPr>
          <w:lang w:val="ru-RU"/>
        </w:rPr>
        <w:t xml:space="preserve"> </w:t>
      </w:r>
      <w:r w:rsidRPr="00340DE2">
        <w:rPr>
          <w:lang w:val="ru-RU"/>
        </w:rPr>
        <w:t>цифровое значение.</w:t>
      </w:r>
    </w:p>
    <w:p w14:paraId="343C061A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этой же части бланка регистрации даны образцы написания букв, цифр</w:t>
      </w:r>
      <w:r>
        <w:rPr>
          <w:lang w:val="ru-RU"/>
        </w:rPr>
        <w:t xml:space="preserve"> </w:t>
      </w:r>
      <w:r w:rsidRPr="00340DE2">
        <w:rPr>
          <w:lang w:val="ru-RU"/>
        </w:rPr>
        <w:t>и символов, используемых для заполнения участником ГВЭ полей бланка регистрации: код</w:t>
      </w:r>
      <w:r>
        <w:rPr>
          <w:lang w:val="ru-RU"/>
        </w:rPr>
        <w:t xml:space="preserve"> </w:t>
      </w:r>
      <w:r w:rsidRPr="00340DE2">
        <w:rPr>
          <w:lang w:val="ru-RU"/>
        </w:rPr>
        <w:t>региона, код образовательной организации, номер и буква класса, код ППЭ, номер</w:t>
      </w:r>
      <w:r>
        <w:rPr>
          <w:lang w:val="ru-RU"/>
        </w:rPr>
        <w:t xml:space="preserve"> </w:t>
      </w:r>
      <w:r w:rsidRPr="00340DE2">
        <w:rPr>
          <w:lang w:val="ru-RU"/>
        </w:rPr>
        <w:t>аудитории, дата проведения ГВЭ, код предмета, название предмета, номер варианта, код</w:t>
      </w:r>
      <w:r>
        <w:rPr>
          <w:lang w:val="ru-RU"/>
        </w:rPr>
        <w:t xml:space="preserve"> </w:t>
      </w:r>
      <w:r w:rsidRPr="00340DE2">
        <w:rPr>
          <w:lang w:val="ru-RU"/>
        </w:rPr>
        <w:t>работы.</w:t>
      </w:r>
    </w:p>
    <w:p w14:paraId="7DC2DC6C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средней части бланка регистрации расположены поля для внесения следующих</w:t>
      </w:r>
      <w:r>
        <w:rPr>
          <w:lang w:val="ru-RU"/>
        </w:rPr>
        <w:t xml:space="preserve"> </w:t>
      </w:r>
      <w:r w:rsidRPr="00340DE2">
        <w:rPr>
          <w:lang w:val="ru-RU"/>
        </w:rPr>
        <w:t>сведений об участнике ГВЭ:</w:t>
      </w:r>
    </w:p>
    <w:p w14:paraId="378F184A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фамилия, имя, отчество (последнее – при наличии);</w:t>
      </w:r>
    </w:p>
    <w:p w14:paraId="07A3AEDF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серия и номер документа, удостоверяющего личность.</w:t>
      </w:r>
    </w:p>
    <w:p w14:paraId="2D784847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средней части бланка регистрации также расположены:</w:t>
      </w:r>
    </w:p>
    <w:p w14:paraId="7A798629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краткая инструкция по работе с бланками ГВЭ;</w:t>
      </w:r>
    </w:p>
    <w:p w14:paraId="231CBFD8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поле для подписи участника экзамена об ознакомлении с Порядком.</w:t>
      </w:r>
    </w:p>
    <w:p w14:paraId="20F87925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нижней части бланка регистрации расположены поля для служебного</w:t>
      </w:r>
    </w:p>
    <w:p w14:paraId="774C3257" w14:textId="77777777" w:rsid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использования (поля «Резерв-1» «Резерв-2» «Резерв-3»), поля, заполняемые ответственным</w:t>
      </w:r>
      <w:r>
        <w:rPr>
          <w:lang w:val="ru-RU"/>
        </w:rPr>
        <w:t xml:space="preserve"> </w:t>
      </w:r>
      <w:r w:rsidRPr="00340DE2">
        <w:rPr>
          <w:lang w:val="ru-RU"/>
        </w:rPr>
        <w:t>организатором в аудитории ППЭ в случаях, если участник ГВЭ удален из ППЭ в связи</w:t>
      </w:r>
      <w:r>
        <w:rPr>
          <w:lang w:val="ru-RU"/>
        </w:rPr>
        <w:t xml:space="preserve"> </w:t>
      </w:r>
      <w:r w:rsidRPr="00340DE2">
        <w:rPr>
          <w:lang w:val="ru-RU"/>
        </w:rPr>
        <w:t>с нарушением Порядка или не завершил экзамен по объективным причинам, а также поле</w:t>
      </w:r>
      <w:r>
        <w:rPr>
          <w:lang w:val="ru-RU"/>
        </w:rPr>
        <w:t xml:space="preserve"> </w:t>
      </w:r>
      <w:r w:rsidRPr="00340DE2">
        <w:rPr>
          <w:lang w:val="ru-RU"/>
        </w:rPr>
        <w:t>для подписи ответственного организатора в аудитории ППЭ.</w:t>
      </w:r>
    </w:p>
    <w:p w14:paraId="413432C2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</w:p>
    <w:p w14:paraId="0A8C1FC3" w14:textId="77777777" w:rsidR="00340DE2" w:rsidRDefault="00340DE2" w:rsidP="00340DE2">
      <w:pPr>
        <w:pStyle w:val="a3"/>
        <w:numPr>
          <w:ilvl w:val="2"/>
          <w:numId w:val="1"/>
        </w:numPr>
        <w:spacing w:after="0" w:line="240" w:lineRule="auto"/>
        <w:jc w:val="both"/>
        <w:rPr>
          <w:b/>
          <w:lang w:val="ru-RU"/>
        </w:rPr>
      </w:pPr>
      <w:r>
        <w:rPr>
          <w:b/>
          <w:lang w:val="ru-RU"/>
        </w:rPr>
        <w:t>Бланк ответов</w:t>
      </w:r>
    </w:p>
    <w:p w14:paraId="3CAB22CE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Бланк ответов является односторонней машиночитаемой формой и состоит из двух</w:t>
      </w:r>
      <w:r>
        <w:rPr>
          <w:lang w:val="ru-RU"/>
        </w:rPr>
        <w:t xml:space="preserve"> </w:t>
      </w:r>
      <w:r w:rsidRPr="00340DE2">
        <w:rPr>
          <w:lang w:val="ru-RU"/>
        </w:rPr>
        <w:t>частей – верхней и нижней. На бланке ответов расположены реперные метки.</w:t>
      </w:r>
    </w:p>
    <w:p w14:paraId="0C62FDB3" w14:textId="77777777" w:rsid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верхней части лицевой стороны бланка ответов расположена надпись</w:t>
      </w:r>
      <w:r>
        <w:rPr>
          <w:lang w:val="ru-RU"/>
        </w:rPr>
        <w:t xml:space="preserve"> </w:t>
      </w:r>
      <w:r w:rsidRPr="00340DE2">
        <w:rPr>
          <w:lang w:val="ru-RU"/>
        </w:rPr>
        <w:t>«Государственный выпускной экзамен – 2025» и название бланка «Бланк ответов».</w:t>
      </w:r>
    </w:p>
    <w:p w14:paraId="4CAB6CBB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Здесь же расположены: вертикальный штрихкод, горизонтальный штрихкод и его</w:t>
      </w:r>
      <w:r>
        <w:rPr>
          <w:lang w:val="ru-RU"/>
        </w:rPr>
        <w:t xml:space="preserve"> </w:t>
      </w:r>
      <w:r w:rsidRPr="00340DE2">
        <w:rPr>
          <w:lang w:val="ru-RU"/>
        </w:rPr>
        <w:t>цифровое значение.</w:t>
      </w:r>
    </w:p>
    <w:p w14:paraId="67771E51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этой части бланка ответов находятся поля для внесения информации: код региона,</w:t>
      </w:r>
      <w:r>
        <w:rPr>
          <w:lang w:val="ru-RU"/>
        </w:rPr>
        <w:t xml:space="preserve"> </w:t>
      </w:r>
      <w:r w:rsidRPr="00340DE2">
        <w:rPr>
          <w:lang w:val="ru-RU"/>
        </w:rPr>
        <w:t>код предмета, название предмета, поле для нумерации листов бланков ответов, номер</w:t>
      </w:r>
      <w:r>
        <w:rPr>
          <w:lang w:val="ru-RU"/>
        </w:rPr>
        <w:t xml:space="preserve"> </w:t>
      </w:r>
      <w:r w:rsidRPr="00340DE2">
        <w:rPr>
          <w:lang w:val="ru-RU"/>
        </w:rPr>
        <w:t>варианта, поле для служебного использования «Резерв-4», код работы.</w:t>
      </w:r>
    </w:p>
    <w:p w14:paraId="5FD30834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Поле для записи ответов на задания КИМ для проведения ГВЭ располагается</w:t>
      </w:r>
      <w:r>
        <w:rPr>
          <w:lang w:val="ru-RU"/>
        </w:rPr>
        <w:t xml:space="preserve"> </w:t>
      </w:r>
      <w:r w:rsidRPr="00340DE2">
        <w:rPr>
          <w:lang w:val="ru-RU"/>
        </w:rPr>
        <w:t>в нижней части бланка ответов и разлиновано пунктирными линиями «в клеточку».</w:t>
      </w:r>
    </w:p>
    <w:p w14:paraId="3DEE999E" w14:textId="77777777" w:rsidR="00340DE2" w:rsidRPr="00383CB9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 xml:space="preserve">В нижней части бланка ответов содержится указание для участников </w:t>
      </w:r>
      <w:r w:rsidRPr="00383CB9">
        <w:rPr>
          <w:lang w:val="ru-RU"/>
        </w:rPr>
        <w:t>ГВЭ «При недостатке места для записи попросите дополнительный бланк ответов».</w:t>
      </w:r>
    </w:p>
    <w:p w14:paraId="05881D5E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b/>
          <w:lang w:val="ru-RU"/>
        </w:rPr>
      </w:pPr>
      <w:r w:rsidRPr="00383CB9">
        <w:rPr>
          <w:b/>
          <w:lang w:val="ru-RU"/>
        </w:rPr>
        <w:t>Оборотная сторона бланка ответов не заполняется.</w:t>
      </w:r>
    </w:p>
    <w:p w14:paraId="51DB3FE4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</w:p>
    <w:p w14:paraId="632EF620" w14:textId="77777777" w:rsidR="00340DE2" w:rsidRPr="00383CB9" w:rsidRDefault="00340DE2" w:rsidP="00340DE2">
      <w:pPr>
        <w:pStyle w:val="a3"/>
        <w:numPr>
          <w:ilvl w:val="2"/>
          <w:numId w:val="1"/>
        </w:numPr>
        <w:spacing w:after="0" w:line="240" w:lineRule="auto"/>
        <w:jc w:val="both"/>
        <w:rPr>
          <w:b/>
          <w:lang w:val="ru-RU"/>
        </w:rPr>
      </w:pPr>
      <w:r w:rsidRPr="00383CB9">
        <w:rPr>
          <w:b/>
          <w:lang w:val="ru-RU"/>
        </w:rPr>
        <w:t>Дополнительный бланк ответов</w:t>
      </w:r>
    </w:p>
    <w:p w14:paraId="1BA523D6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83CB9">
        <w:rPr>
          <w:lang w:val="ru-RU"/>
        </w:rPr>
        <w:t>Бланк является односторонней</w:t>
      </w:r>
      <w:r w:rsidRPr="00340DE2">
        <w:rPr>
          <w:lang w:val="ru-RU"/>
        </w:rPr>
        <w:t xml:space="preserve"> машиночитаемой формой и состоит из двух частей – верхней и нижней.</w:t>
      </w:r>
    </w:p>
    <w:p w14:paraId="295C8609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верхней части дополнительного бланка ответов расположена надпись «Государственный выпускной экзамен – 2025» и название «Дополнительный бланк ответов».</w:t>
      </w:r>
    </w:p>
    <w:p w14:paraId="5D8ED113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Здесь же расположены: вертикальный штрихкод, горизонтальный штрихкод и его цифровое значение.</w:t>
      </w:r>
    </w:p>
    <w:p w14:paraId="4AF79C85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этой части дополнительного бланка ответов находятся поля для внесения информации: код региона, код предмета, название предмета, поле для нумерации листов дополнительного бланка ответов, номер варианта, код работы, поле для служебного использования «Резерв-5».</w:t>
      </w:r>
    </w:p>
    <w:p w14:paraId="183C7342" w14:textId="77777777" w:rsidR="00340DE2" w:rsidRP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>В дополнительном бланке ответов указано «Данный бланк использовать только после заполнения основного бланка ответов».</w:t>
      </w:r>
    </w:p>
    <w:p w14:paraId="45985198" w14:textId="6B8DE1C5" w:rsidR="00340DE2" w:rsidRPr="00383CB9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40DE2">
        <w:rPr>
          <w:lang w:val="ru-RU"/>
        </w:rPr>
        <w:t xml:space="preserve">Поле для записи ответов на задания КИМ для проведения ГВЭ располагается в нижней части дополнительного бланка ответов и разлиновано пунктирными линиями «в </w:t>
      </w:r>
      <w:r w:rsidRPr="00383CB9">
        <w:rPr>
          <w:lang w:val="ru-RU"/>
        </w:rPr>
        <w:t>клеточку». В нижней части дополнительного бланка ответов содержится указание «При</w:t>
      </w:r>
      <w:r w:rsidR="00383CB9" w:rsidRPr="00383CB9">
        <w:rPr>
          <w:lang w:val="ru-RU"/>
        </w:rPr>
        <w:t xml:space="preserve"> </w:t>
      </w:r>
      <w:r w:rsidRPr="00383CB9">
        <w:rPr>
          <w:lang w:val="ru-RU"/>
        </w:rPr>
        <w:t>недостатке места для записи попросите дополнительный бланк ответов».</w:t>
      </w:r>
    </w:p>
    <w:p w14:paraId="7F7EFDF2" w14:textId="77777777" w:rsidR="00340DE2" w:rsidRDefault="00340DE2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383CB9">
        <w:rPr>
          <w:lang w:val="ru-RU"/>
        </w:rPr>
        <w:t>Оборотная сторона одностороннего дополнительного бланка ответов не заполняется.</w:t>
      </w:r>
    </w:p>
    <w:p w14:paraId="45E122ED" w14:textId="77777777" w:rsidR="00894B0B" w:rsidRDefault="00894B0B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</w:p>
    <w:p w14:paraId="6905BB3B" w14:textId="77777777" w:rsidR="00894B0B" w:rsidRDefault="00894B0B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</w:p>
    <w:p w14:paraId="1BECBE2C" w14:textId="77777777" w:rsidR="00894B0B" w:rsidRPr="00340DE2" w:rsidRDefault="00894B0B" w:rsidP="00340DE2">
      <w:pPr>
        <w:pStyle w:val="a3"/>
        <w:spacing w:after="0" w:line="240" w:lineRule="auto"/>
        <w:ind w:left="0" w:firstLine="709"/>
        <w:jc w:val="both"/>
        <w:rPr>
          <w:lang w:val="ru-RU"/>
        </w:rPr>
      </w:pPr>
    </w:p>
    <w:p w14:paraId="64485B80" w14:textId="77777777" w:rsidR="00340DE2" w:rsidRDefault="00894B0B" w:rsidP="00894B0B">
      <w:pPr>
        <w:pStyle w:val="a3"/>
        <w:numPr>
          <w:ilvl w:val="1"/>
          <w:numId w:val="1"/>
        </w:numPr>
        <w:spacing w:after="0" w:line="240" w:lineRule="auto"/>
        <w:jc w:val="both"/>
        <w:rPr>
          <w:b/>
          <w:lang w:val="ru-RU"/>
        </w:rPr>
      </w:pPr>
      <w:r w:rsidRPr="00894B0B">
        <w:rPr>
          <w:b/>
          <w:lang w:val="ru-RU"/>
        </w:rPr>
        <w:t>Правила заполнения бланков ГВЭ</w:t>
      </w:r>
    </w:p>
    <w:p w14:paraId="46EB1C36" w14:textId="77777777" w:rsidR="00894B0B" w:rsidRDefault="00894B0B" w:rsidP="00894B0B">
      <w:pPr>
        <w:pStyle w:val="a3"/>
        <w:numPr>
          <w:ilvl w:val="2"/>
          <w:numId w:val="1"/>
        </w:numPr>
        <w:spacing w:after="0" w:line="240" w:lineRule="auto"/>
        <w:jc w:val="both"/>
        <w:rPr>
          <w:b/>
          <w:lang w:val="ru-RU"/>
        </w:rPr>
      </w:pPr>
      <w:r>
        <w:rPr>
          <w:b/>
          <w:lang w:val="ru-RU"/>
        </w:rPr>
        <w:t>Общая часть</w:t>
      </w:r>
    </w:p>
    <w:p w14:paraId="44A60DDF" w14:textId="77777777" w:rsidR="00894B0B" w:rsidRDefault="00894B0B" w:rsidP="00894B0B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894B0B">
        <w:rPr>
          <w:lang w:val="ru-RU"/>
        </w:rPr>
        <w:t>Участники ГВЭ выполняют экзаменационные работы на бланках ГВЭ</w:t>
      </w:r>
      <w:r>
        <w:rPr>
          <w:lang w:val="ru-RU"/>
        </w:rPr>
        <w:t>.</w:t>
      </w:r>
    </w:p>
    <w:p w14:paraId="316EFE14" w14:textId="77777777" w:rsidR="00894B0B" w:rsidRPr="00894B0B" w:rsidRDefault="00894B0B" w:rsidP="00894B0B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894B0B">
        <w:rPr>
          <w:lang w:val="ru-RU"/>
        </w:rPr>
        <w:t>При заполнении бланков ГВЭ необходимо точно соблюдать настоящие правила,</w:t>
      </w:r>
      <w:r>
        <w:rPr>
          <w:lang w:val="ru-RU"/>
        </w:rPr>
        <w:t xml:space="preserve"> </w:t>
      </w:r>
      <w:r w:rsidRPr="00894B0B">
        <w:rPr>
          <w:lang w:val="ru-RU"/>
        </w:rPr>
        <w:t>так как информация, внесенная в бланки, сканируется и обрабатывается с использованием</w:t>
      </w:r>
      <w:r>
        <w:rPr>
          <w:lang w:val="ru-RU"/>
        </w:rPr>
        <w:t xml:space="preserve"> </w:t>
      </w:r>
      <w:r w:rsidRPr="00894B0B">
        <w:rPr>
          <w:lang w:val="ru-RU"/>
        </w:rPr>
        <w:t>специальных аппаратно-программных средств.</w:t>
      </w:r>
    </w:p>
    <w:p w14:paraId="0A16057C" w14:textId="77777777" w:rsidR="00894B0B" w:rsidRDefault="00894B0B" w:rsidP="00894B0B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894B0B">
        <w:rPr>
          <w:lang w:val="ru-RU"/>
        </w:rPr>
        <w:t>В случае нехватки места для записи ответов на задания КИМ для проведения ГВЭ</w:t>
      </w:r>
      <w:r>
        <w:rPr>
          <w:lang w:val="ru-RU"/>
        </w:rPr>
        <w:t xml:space="preserve"> </w:t>
      </w:r>
      <w:r w:rsidRPr="00894B0B">
        <w:rPr>
          <w:lang w:val="ru-RU"/>
        </w:rPr>
        <w:t>в бланке ответов по просьбе участника ГВЭ организатор в аудитории выдает ему</w:t>
      </w:r>
      <w:r>
        <w:rPr>
          <w:lang w:val="ru-RU"/>
        </w:rPr>
        <w:t xml:space="preserve"> </w:t>
      </w:r>
      <w:r w:rsidRPr="00894B0B">
        <w:rPr>
          <w:lang w:val="ru-RU"/>
        </w:rPr>
        <w:t>дополнительный бланк ответов. При этом организатор фиксирует связь номеров бланков</w:t>
      </w:r>
      <w:r>
        <w:rPr>
          <w:lang w:val="ru-RU"/>
        </w:rPr>
        <w:t xml:space="preserve"> </w:t>
      </w:r>
      <w:r w:rsidRPr="00894B0B">
        <w:rPr>
          <w:lang w:val="ru-RU"/>
        </w:rPr>
        <w:t>ГВЭ и дополнительного бланка ответов в специальном поле дополнительного бланка</w:t>
      </w:r>
      <w:r>
        <w:rPr>
          <w:lang w:val="ru-RU"/>
        </w:rPr>
        <w:t xml:space="preserve"> </w:t>
      </w:r>
      <w:r w:rsidRPr="00894B0B">
        <w:rPr>
          <w:lang w:val="ru-RU"/>
        </w:rPr>
        <w:t>ответов.</w:t>
      </w:r>
    </w:p>
    <w:p w14:paraId="09DD0CB7" w14:textId="77777777" w:rsidR="00894B0B" w:rsidRDefault="00894B0B" w:rsidP="00894B0B">
      <w:pPr>
        <w:pStyle w:val="a3"/>
        <w:numPr>
          <w:ilvl w:val="2"/>
          <w:numId w:val="1"/>
        </w:numPr>
        <w:spacing w:after="0" w:line="240" w:lineRule="auto"/>
        <w:jc w:val="both"/>
        <w:rPr>
          <w:b/>
          <w:lang w:val="ru-RU"/>
        </w:rPr>
      </w:pPr>
      <w:r w:rsidRPr="00894B0B">
        <w:rPr>
          <w:b/>
          <w:lang w:val="ru-RU"/>
        </w:rPr>
        <w:t>Основные правила заполнения бланков ГВЭ</w:t>
      </w:r>
    </w:p>
    <w:p w14:paraId="003D7178" w14:textId="77777777" w:rsidR="00894B0B" w:rsidRPr="00894B0B" w:rsidRDefault="00894B0B" w:rsidP="00894B0B">
      <w:pPr>
        <w:pStyle w:val="a3"/>
        <w:spacing w:after="0" w:line="240" w:lineRule="auto"/>
        <w:ind w:left="0" w:firstLine="708"/>
        <w:jc w:val="both"/>
        <w:rPr>
          <w:lang w:val="ru-RU"/>
        </w:rPr>
      </w:pPr>
      <w:r w:rsidRPr="00894B0B">
        <w:rPr>
          <w:lang w:val="ru-RU"/>
        </w:rPr>
        <w:t>Все бланки ГВЭ заполняются гелевой или капиллярной ручкой с чернилами черного</w:t>
      </w:r>
      <w:r>
        <w:rPr>
          <w:lang w:val="ru-RU"/>
        </w:rPr>
        <w:t xml:space="preserve"> </w:t>
      </w:r>
      <w:r w:rsidRPr="00894B0B">
        <w:rPr>
          <w:lang w:val="ru-RU"/>
        </w:rPr>
        <w:t>цвета. Участник ГВЭ изображает каждую цифру и букву во всех заполняемых полях</w:t>
      </w:r>
      <w:r>
        <w:rPr>
          <w:lang w:val="ru-RU"/>
        </w:rPr>
        <w:t xml:space="preserve"> </w:t>
      </w:r>
      <w:r w:rsidRPr="00894B0B">
        <w:rPr>
          <w:lang w:val="ru-RU"/>
        </w:rPr>
        <w:t>бланка регистрации, бланка ответов, дополнительного бланка ответов, тщательно копируя</w:t>
      </w:r>
      <w:r>
        <w:rPr>
          <w:lang w:val="ru-RU"/>
        </w:rPr>
        <w:t xml:space="preserve"> </w:t>
      </w:r>
      <w:r w:rsidRPr="00894B0B">
        <w:rPr>
          <w:lang w:val="ru-RU"/>
        </w:rPr>
        <w:t>образец ее написания из строки с образцами написания символов, расположенными в</w:t>
      </w:r>
      <w:r>
        <w:rPr>
          <w:lang w:val="ru-RU"/>
        </w:rPr>
        <w:t xml:space="preserve"> </w:t>
      </w:r>
      <w:r w:rsidRPr="00894B0B">
        <w:rPr>
          <w:lang w:val="ru-RU"/>
        </w:rPr>
        <w:t>верхней части бланка регистрации. Небрежное написание символов может привести к</w:t>
      </w:r>
      <w:r>
        <w:rPr>
          <w:lang w:val="ru-RU"/>
        </w:rPr>
        <w:t xml:space="preserve"> </w:t>
      </w:r>
      <w:r w:rsidRPr="00894B0B">
        <w:rPr>
          <w:lang w:val="ru-RU"/>
        </w:rPr>
        <w:t>тому, что при автоматизированной обработке символ может быть распознан неправильно.</w:t>
      </w:r>
    </w:p>
    <w:p w14:paraId="5036C9C8" w14:textId="77777777" w:rsidR="00894B0B" w:rsidRPr="00894B0B" w:rsidRDefault="00894B0B" w:rsidP="00894B0B">
      <w:pPr>
        <w:pStyle w:val="a3"/>
        <w:spacing w:after="0" w:line="240" w:lineRule="auto"/>
        <w:ind w:left="0" w:firstLine="708"/>
        <w:jc w:val="both"/>
        <w:rPr>
          <w:lang w:val="ru-RU"/>
        </w:rPr>
      </w:pPr>
      <w:r w:rsidRPr="00894B0B">
        <w:rPr>
          <w:lang w:val="ru-RU"/>
        </w:rPr>
        <w:t>Каждое поле в бланках заполняется, начиная с первой позиции (в том числе и поля</w:t>
      </w:r>
      <w:r>
        <w:rPr>
          <w:lang w:val="ru-RU"/>
        </w:rPr>
        <w:t xml:space="preserve"> </w:t>
      </w:r>
      <w:r w:rsidRPr="00894B0B">
        <w:rPr>
          <w:lang w:val="ru-RU"/>
        </w:rPr>
        <w:t>для занесения фамилии, имени и отчества (последнее – при наличии) участника ГВЭ,</w:t>
      </w:r>
      <w:r>
        <w:rPr>
          <w:lang w:val="ru-RU"/>
        </w:rPr>
        <w:t xml:space="preserve"> </w:t>
      </w:r>
      <w:r w:rsidRPr="00894B0B">
        <w:rPr>
          <w:lang w:val="ru-RU"/>
        </w:rPr>
        <w:t>реквизитов документа, удостоверяющего его личность).</w:t>
      </w:r>
    </w:p>
    <w:p w14:paraId="60E7D88B" w14:textId="77777777" w:rsidR="00894B0B" w:rsidRPr="00894B0B" w:rsidRDefault="00894B0B" w:rsidP="00894B0B">
      <w:pPr>
        <w:pStyle w:val="a3"/>
        <w:spacing w:after="0" w:line="240" w:lineRule="auto"/>
        <w:ind w:left="0" w:firstLine="708"/>
        <w:jc w:val="both"/>
        <w:rPr>
          <w:lang w:val="ru-RU"/>
        </w:rPr>
      </w:pPr>
      <w:r w:rsidRPr="00894B0B">
        <w:rPr>
          <w:lang w:val="ru-RU"/>
        </w:rPr>
        <w:t>Если участник не имеет информации для заполнения какого-то конкретного поля,</w:t>
      </w:r>
      <w:r>
        <w:rPr>
          <w:lang w:val="ru-RU"/>
        </w:rPr>
        <w:t xml:space="preserve"> </w:t>
      </w:r>
      <w:r w:rsidRPr="00894B0B">
        <w:rPr>
          <w:lang w:val="ru-RU"/>
        </w:rPr>
        <w:t>он оставляет это поле пустым (не делать прочерков).</w:t>
      </w:r>
    </w:p>
    <w:p w14:paraId="396B4163" w14:textId="77777777" w:rsidR="00894B0B" w:rsidRPr="00894B0B" w:rsidRDefault="00894B0B" w:rsidP="00894B0B">
      <w:pPr>
        <w:pStyle w:val="a3"/>
        <w:spacing w:after="0" w:line="240" w:lineRule="auto"/>
        <w:ind w:left="0" w:firstLine="708"/>
        <w:jc w:val="both"/>
        <w:rPr>
          <w:b/>
          <w:u w:val="single"/>
          <w:lang w:val="ru-RU"/>
        </w:rPr>
      </w:pPr>
      <w:r w:rsidRPr="00894B0B">
        <w:rPr>
          <w:b/>
          <w:u w:val="single"/>
          <w:lang w:val="ru-RU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 ГВЭ.</w:t>
      </w:r>
    </w:p>
    <w:p w14:paraId="62B8343A" w14:textId="77777777" w:rsidR="00894B0B" w:rsidRPr="00894B0B" w:rsidRDefault="00894B0B" w:rsidP="00894B0B">
      <w:pPr>
        <w:pStyle w:val="a3"/>
        <w:spacing w:after="0" w:line="240" w:lineRule="auto"/>
        <w:ind w:left="0" w:firstLine="708"/>
        <w:jc w:val="both"/>
        <w:rPr>
          <w:lang w:val="ru-RU"/>
        </w:rPr>
      </w:pPr>
      <w:r w:rsidRPr="00894B0B">
        <w:rPr>
          <w:lang w:val="ru-RU"/>
        </w:rPr>
        <w:t>На бланке ответов, дополнительном бланке ответов не должно быть пометок,</w:t>
      </w:r>
      <w:r>
        <w:rPr>
          <w:lang w:val="ru-RU"/>
        </w:rPr>
        <w:t xml:space="preserve"> </w:t>
      </w:r>
      <w:r w:rsidRPr="00894B0B">
        <w:rPr>
          <w:lang w:val="ru-RU"/>
        </w:rPr>
        <w:t>содержащих информацию о личности участника ГВЭ.</w:t>
      </w:r>
    </w:p>
    <w:p w14:paraId="4FB876ED" w14:textId="77777777" w:rsidR="00894B0B" w:rsidRPr="00894B0B" w:rsidRDefault="00894B0B" w:rsidP="00894B0B">
      <w:pPr>
        <w:pStyle w:val="a3"/>
        <w:spacing w:after="0" w:line="240" w:lineRule="auto"/>
        <w:ind w:left="0" w:firstLine="708"/>
        <w:jc w:val="both"/>
        <w:rPr>
          <w:b/>
          <w:lang w:val="ru-RU"/>
        </w:rPr>
      </w:pPr>
      <w:r w:rsidRPr="00894B0B">
        <w:rPr>
          <w:b/>
          <w:lang w:val="ru-RU"/>
        </w:rPr>
        <w:t>Категорически запрещается:</w:t>
      </w:r>
    </w:p>
    <w:p w14:paraId="72B7447A" w14:textId="77777777" w:rsidR="00894B0B" w:rsidRPr="00894B0B" w:rsidRDefault="00894B0B" w:rsidP="00894B0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lang w:val="ru-RU"/>
        </w:rPr>
      </w:pPr>
      <w:r w:rsidRPr="00894B0B">
        <w:rPr>
          <w:lang w:val="ru-RU"/>
        </w:rPr>
        <w:t>делать в полях бланков ГВЭ, вне полей бланков ГВЭ или в полях, заполненных типографским способом, какие-либо записи и (или) пометки, не относящиеся</w:t>
      </w:r>
      <w:r>
        <w:rPr>
          <w:lang w:val="ru-RU"/>
        </w:rPr>
        <w:t xml:space="preserve"> </w:t>
      </w:r>
      <w:r w:rsidRPr="00894B0B">
        <w:rPr>
          <w:lang w:val="ru-RU"/>
        </w:rPr>
        <w:t>к содержанию полей бланков ГВЭ;</w:t>
      </w:r>
    </w:p>
    <w:p w14:paraId="7BCAE91D" w14:textId="77777777" w:rsidR="00894B0B" w:rsidRDefault="00894B0B" w:rsidP="00894B0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lang w:val="ru-RU"/>
        </w:rPr>
      </w:pPr>
      <w:r w:rsidRPr="00894B0B">
        <w:rPr>
          <w:lang w:val="ru-RU"/>
        </w:rPr>
        <w:t>использовать для заполнения бланков ГВЭ цветные ручки вместо гелевой или капиллярной ручки с чернилами черного цвета, карандаш, средства для исправления внесенной в бланки ГВЭ информации (корректирующую жидкость, «ластик» и др.).</w:t>
      </w:r>
    </w:p>
    <w:p w14:paraId="325DF3D9" w14:textId="77777777" w:rsidR="00894B0B" w:rsidRPr="00894B0B" w:rsidRDefault="00894B0B" w:rsidP="00894B0B">
      <w:pPr>
        <w:pStyle w:val="a3"/>
        <w:numPr>
          <w:ilvl w:val="2"/>
          <w:numId w:val="1"/>
        </w:numPr>
        <w:spacing w:after="0" w:line="240" w:lineRule="auto"/>
        <w:jc w:val="both"/>
        <w:rPr>
          <w:b/>
          <w:lang w:val="ru-RU"/>
        </w:rPr>
      </w:pPr>
      <w:r w:rsidRPr="00894B0B">
        <w:rPr>
          <w:b/>
          <w:lang w:val="ru-RU"/>
        </w:rPr>
        <w:t>Заполнение бланка регистрации</w:t>
      </w:r>
    </w:p>
    <w:p w14:paraId="59609E7A" w14:textId="77777777" w:rsidR="00894B0B" w:rsidRDefault="00894B0B" w:rsidP="00894B0B">
      <w:pPr>
        <w:pStyle w:val="a3"/>
        <w:spacing w:after="0" w:line="240" w:lineRule="auto"/>
        <w:ind w:left="525"/>
        <w:jc w:val="both"/>
        <w:rPr>
          <w:b/>
          <w:lang w:val="ru-RU"/>
        </w:rPr>
      </w:pPr>
    </w:p>
    <w:p w14:paraId="6AAC9592" w14:textId="77777777" w:rsidR="00894B0B" w:rsidRDefault="00894B0B" w:rsidP="00894B0B">
      <w:pPr>
        <w:pStyle w:val="a3"/>
        <w:spacing w:after="0" w:line="240" w:lineRule="auto"/>
        <w:ind w:left="525"/>
        <w:jc w:val="both"/>
        <w:rPr>
          <w:b/>
          <w:lang w:val="ru-RU"/>
        </w:rPr>
      </w:pPr>
    </w:p>
    <w:p w14:paraId="79F2E76A" w14:textId="77777777" w:rsidR="00894B0B" w:rsidRDefault="00894B0B" w:rsidP="00894B0B">
      <w:pPr>
        <w:pStyle w:val="a3"/>
        <w:spacing w:after="0" w:line="240" w:lineRule="auto"/>
        <w:ind w:left="525"/>
        <w:jc w:val="both"/>
        <w:rPr>
          <w:b/>
          <w:lang w:val="ru-RU"/>
        </w:rPr>
      </w:pPr>
    </w:p>
    <w:p w14:paraId="76A4C47E" w14:textId="77777777" w:rsidR="00894B0B" w:rsidRDefault="00894B0B" w:rsidP="00894B0B">
      <w:pPr>
        <w:pStyle w:val="a3"/>
        <w:spacing w:after="0" w:line="240" w:lineRule="auto"/>
        <w:ind w:left="525"/>
        <w:jc w:val="both"/>
        <w:rPr>
          <w:b/>
          <w:lang w:val="ru-RU"/>
        </w:rPr>
      </w:pPr>
    </w:p>
    <w:p w14:paraId="2A1300B3" w14:textId="77777777" w:rsidR="00894B0B" w:rsidRDefault="00894B0B" w:rsidP="00894B0B">
      <w:pPr>
        <w:pStyle w:val="a3"/>
        <w:spacing w:after="0" w:line="240" w:lineRule="auto"/>
        <w:ind w:left="0"/>
        <w:jc w:val="center"/>
        <w:rPr>
          <w:b/>
          <w:lang w:val="ru-RU"/>
        </w:rPr>
      </w:pPr>
      <w:r w:rsidRPr="00894B0B">
        <w:rPr>
          <w:b/>
          <w:noProof/>
          <w:lang w:val="ru-RU" w:eastAsia="ru-RU"/>
        </w:rPr>
        <w:drawing>
          <wp:inline distT="0" distB="0" distL="0" distR="0" wp14:anchorId="1A0366A5" wp14:editId="0F8589A8">
            <wp:extent cx="5940425" cy="778316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8E4C" w14:textId="77777777" w:rsidR="00894B0B" w:rsidRDefault="00894B0B" w:rsidP="00894B0B">
      <w:pPr>
        <w:rPr>
          <w:lang w:val="ru-RU"/>
        </w:rPr>
      </w:pPr>
    </w:p>
    <w:p w14:paraId="6775C715" w14:textId="77777777" w:rsidR="00894B0B" w:rsidRPr="00894B0B" w:rsidRDefault="00894B0B" w:rsidP="00894B0B">
      <w:pPr>
        <w:jc w:val="center"/>
        <w:rPr>
          <w:i/>
          <w:lang w:val="ru-RU"/>
        </w:rPr>
      </w:pPr>
      <w:r w:rsidRPr="00894B0B">
        <w:rPr>
          <w:i/>
          <w:lang w:val="ru-RU"/>
        </w:rPr>
        <w:t>Рис. 1 Бланк регистрации</w:t>
      </w:r>
    </w:p>
    <w:p w14:paraId="2C6369CA" w14:textId="77777777" w:rsidR="00894B0B" w:rsidRDefault="00894B0B" w:rsidP="00894B0B">
      <w:pPr>
        <w:rPr>
          <w:lang w:val="ru-RU"/>
        </w:rPr>
      </w:pPr>
    </w:p>
    <w:p w14:paraId="7CDE3934" w14:textId="77777777" w:rsidR="00894B0B" w:rsidRDefault="00894B0B" w:rsidP="00894B0B">
      <w:pPr>
        <w:rPr>
          <w:lang w:val="ru-RU"/>
        </w:rPr>
      </w:pPr>
    </w:p>
    <w:p w14:paraId="74458363" w14:textId="77777777" w:rsidR="00894B0B" w:rsidRDefault="00894B0B" w:rsidP="00894B0B">
      <w:pPr>
        <w:ind w:firstLine="708"/>
        <w:jc w:val="both"/>
        <w:rPr>
          <w:lang w:val="ru-RU"/>
        </w:rPr>
      </w:pPr>
      <w:r w:rsidRPr="00894B0B">
        <w:rPr>
          <w:lang w:val="ru-RU"/>
        </w:rPr>
        <w:lastRenderedPageBreak/>
        <w:t>По указанию ответственного организатора в аудитории участники ГВЭ приступают</w:t>
      </w:r>
      <w:r>
        <w:rPr>
          <w:lang w:val="ru-RU"/>
        </w:rPr>
        <w:t xml:space="preserve"> </w:t>
      </w:r>
      <w:r w:rsidRPr="00894B0B">
        <w:rPr>
          <w:lang w:val="ru-RU"/>
        </w:rPr>
        <w:t>к заполнению верхней части бланка регистрации (рис. 2).</w:t>
      </w:r>
    </w:p>
    <w:p w14:paraId="29CE64C7" w14:textId="77777777" w:rsidR="00894B0B" w:rsidRDefault="00894B0B" w:rsidP="00894B0B">
      <w:pPr>
        <w:jc w:val="both"/>
        <w:rPr>
          <w:lang w:val="ru-RU"/>
        </w:rPr>
      </w:pPr>
      <w:r w:rsidRPr="00894B0B">
        <w:rPr>
          <w:noProof/>
          <w:lang w:val="ru-RU" w:eastAsia="ru-RU"/>
        </w:rPr>
        <w:drawing>
          <wp:inline distT="0" distB="0" distL="0" distR="0" wp14:anchorId="10FEB0F9" wp14:editId="15D80A1D">
            <wp:extent cx="5940425" cy="1746287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EADA" w14:textId="77777777" w:rsidR="00894B0B" w:rsidRDefault="00894B0B" w:rsidP="00894B0B">
      <w:pPr>
        <w:tabs>
          <w:tab w:val="left" w:pos="2715"/>
        </w:tabs>
        <w:rPr>
          <w:i/>
          <w:lang w:val="ru-RU"/>
        </w:rPr>
      </w:pPr>
      <w:r>
        <w:rPr>
          <w:lang w:val="ru-RU"/>
        </w:rPr>
        <w:tab/>
      </w:r>
      <w:r w:rsidRPr="00894B0B">
        <w:rPr>
          <w:i/>
          <w:lang w:val="ru-RU"/>
        </w:rPr>
        <w:t>Рис. 2. Верхняя часть бланка регистрации</w:t>
      </w:r>
    </w:p>
    <w:p w14:paraId="1ACA8EC1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Участниками ГВЭ заполняются следующие поля верхней части бланка регистрации</w:t>
      </w:r>
      <w:r>
        <w:rPr>
          <w:lang w:val="ru-RU"/>
        </w:rPr>
        <w:t xml:space="preserve"> </w:t>
      </w:r>
      <w:r w:rsidRPr="00894B0B">
        <w:rPr>
          <w:lang w:val="ru-RU"/>
        </w:rPr>
        <w:t>(см. Таблицу 1):</w:t>
      </w:r>
    </w:p>
    <w:p w14:paraId="67D348C5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код региона;</w:t>
      </w:r>
    </w:p>
    <w:p w14:paraId="2F9B926C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код образовательной организации;</w:t>
      </w:r>
    </w:p>
    <w:p w14:paraId="7E4CFF70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номер и буква класса;</w:t>
      </w:r>
    </w:p>
    <w:p w14:paraId="6AF07375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код ППЭ;</w:t>
      </w:r>
    </w:p>
    <w:p w14:paraId="258A2E71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номер аудитории;</w:t>
      </w:r>
    </w:p>
    <w:p w14:paraId="41245DEC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дата проведения ГВЭ;</w:t>
      </w:r>
    </w:p>
    <w:p w14:paraId="2B33FB68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код предмета;</w:t>
      </w:r>
    </w:p>
    <w:p w14:paraId="04408200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название предмета;</w:t>
      </w:r>
    </w:p>
    <w:p w14:paraId="39C7FCD6" w14:textId="77777777" w:rsidR="00894B0B" w:rsidRP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номер варианта.</w:t>
      </w:r>
    </w:p>
    <w:p w14:paraId="483B787B" w14:textId="77777777" w:rsid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  <w:r w:rsidRPr="00894B0B">
        <w:rPr>
          <w:lang w:val="ru-RU"/>
        </w:rPr>
        <w:t>Поле «Код работы» заполняется автоматически.</w:t>
      </w:r>
    </w:p>
    <w:p w14:paraId="2C89DF40" w14:textId="77777777" w:rsidR="00894B0B" w:rsidRDefault="00894B0B" w:rsidP="00894B0B">
      <w:pPr>
        <w:tabs>
          <w:tab w:val="left" w:pos="2715"/>
        </w:tabs>
        <w:spacing w:after="0" w:line="240" w:lineRule="auto"/>
        <w:ind w:firstLine="709"/>
        <w:rPr>
          <w:lang w:val="ru-RU"/>
        </w:rPr>
      </w:pPr>
    </w:p>
    <w:p w14:paraId="4046688D" w14:textId="77777777" w:rsidR="00894B0B" w:rsidRDefault="00746668" w:rsidP="00746668">
      <w:pPr>
        <w:tabs>
          <w:tab w:val="left" w:pos="2715"/>
        </w:tabs>
        <w:spacing w:after="0" w:line="240" w:lineRule="auto"/>
        <w:ind w:firstLine="709"/>
        <w:jc w:val="center"/>
        <w:rPr>
          <w:b/>
          <w:lang w:val="ru-RU"/>
        </w:rPr>
      </w:pPr>
      <w:r w:rsidRPr="00746668">
        <w:rPr>
          <w:b/>
          <w:lang w:val="ru-RU"/>
        </w:rPr>
        <w:t>Таблица 1. Указание по заполнению участником ГВЭ полей верхней части бланка регистрации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6668" w14:paraId="4A7E76B4" w14:textId="77777777" w:rsidTr="00746668">
        <w:tc>
          <w:tcPr>
            <w:tcW w:w="4672" w:type="dxa"/>
          </w:tcPr>
          <w:p w14:paraId="6825BBF1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b/>
                <w:lang w:val="ru-RU"/>
              </w:rPr>
            </w:pPr>
            <w:r w:rsidRPr="00746668">
              <w:rPr>
                <w:b/>
                <w:lang w:val="ru-RU"/>
              </w:rPr>
              <w:t>Поля, заполняемые</w:t>
            </w:r>
          </w:p>
          <w:p w14:paraId="0AA7FAC6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b/>
                <w:lang w:val="ru-RU"/>
              </w:rPr>
            </w:pPr>
            <w:r w:rsidRPr="00746668">
              <w:rPr>
                <w:b/>
                <w:lang w:val="ru-RU"/>
              </w:rPr>
              <w:t>участником ГВЭ</w:t>
            </w:r>
          </w:p>
          <w:p w14:paraId="694C38D2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b/>
                <w:lang w:val="ru-RU"/>
              </w:rPr>
            </w:pPr>
            <w:r w:rsidRPr="00746668">
              <w:rPr>
                <w:b/>
                <w:lang w:val="ru-RU"/>
              </w:rPr>
              <w:t>по указанию организатора</w:t>
            </w:r>
          </w:p>
          <w:p w14:paraId="2C2CC7A7" w14:textId="77777777" w:rsidR="00746668" w:rsidRDefault="00746668" w:rsidP="00746668">
            <w:pPr>
              <w:tabs>
                <w:tab w:val="left" w:pos="2715"/>
              </w:tabs>
              <w:jc w:val="center"/>
              <w:rPr>
                <w:b/>
                <w:lang w:val="ru-RU"/>
              </w:rPr>
            </w:pPr>
            <w:r w:rsidRPr="00746668">
              <w:rPr>
                <w:b/>
                <w:lang w:val="ru-RU"/>
              </w:rPr>
              <w:t>в аудитории</w:t>
            </w:r>
          </w:p>
        </w:tc>
        <w:tc>
          <w:tcPr>
            <w:tcW w:w="4673" w:type="dxa"/>
          </w:tcPr>
          <w:p w14:paraId="4CF412B5" w14:textId="77777777" w:rsidR="00746668" w:rsidRDefault="00746668" w:rsidP="00746668">
            <w:pPr>
              <w:tabs>
                <w:tab w:val="left" w:pos="2715"/>
              </w:tabs>
              <w:jc w:val="center"/>
              <w:rPr>
                <w:b/>
                <w:lang w:val="ru-RU"/>
              </w:rPr>
            </w:pPr>
            <w:r w:rsidRPr="00746668">
              <w:rPr>
                <w:b/>
                <w:lang w:val="ru-RU"/>
              </w:rPr>
              <w:t>Указания по заполнению</w:t>
            </w:r>
          </w:p>
        </w:tc>
      </w:tr>
      <w:tr w:rsidR="00746668" w14:paraId="0076AAC6" w14:textId="77777777" w:rsidTr="00746668">
        <w:tc>
          <w:tcPr>
            <w:tcW w:w="4672" w:type="dxa"/>
          </w:tcPr>
          <w:p w14:paraId="709CC622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Код региона</w:t>
            </w:r>
          </w:p>
        </w:tc>
        <w:tc>
          <w:tcPr>
            <w:tcW w:w="4673" w:type="dxa"/>
          </w:tcPr>
          <w:p w14:paraId="4969F206" w14:textId="77777777" w:rsidR="00746668" w:rsidRDefault="00746668" w:rsidP="00746668">
            <w:pPr>
              <w:tabs>
                <w:tab w:val="left" w:pos="2715"/>
              </w:tabs>
              <w:jc w:val="center"/>
              <w:rPr>
                <w:b/>
                <w:lang w:val="ru-RU"/>
              </w:rPr>
            </w:pPr>
            <w:r>
              <w:rPr>
                <w:lang w:val="ru-RU"/>
              </w:rPr>
              <w:t>62</w:t>
            </w:r>
          </w:p>
        </w:tc>
      </w:tr>
      <w:tr w:rsidR="00746668" w14:paraId="008CEDF9" w14:textId="77777777" w:rsidTr="00746668">
        <w:tc>
          <w:tcPr>
            <w:tcW w:w="4672" w:type="dxa"/>
          </w:tcPr>
          <w:p w14:paraId="63821231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Код образовательной</w:t>
            </w:r>
          </w:p>
          <w:p w14:paraId="1000DEB6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организации</w:t>
            </w:r>
          </w:p>
        </w:tc>
        <w:tc>
          <w:tcPr>
            <w:tcW w:w="4673" w:type="dxa"/>
          </w:tcPr>
          <w:p w14:paraId="0C6CA331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Указывается код образовательной организации, в которой обучается</w:t>
            </w:r>
          </w:p>
          <w:p w14:paraId="3EBD55AF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участник ГВЭ</w:t>
            </w:r>
          </w:p>
        </w:tc>
      </w:tr>
      <w:tr w:rsidR="00746668" w:rsidRPr="00B91CCE" w14:paraId="479BEBB2" w14:textId="77777777" w:rsidTr="00746668">
        <w:tc>
          <w:tcPr>
            <w:tcW w:w="4672" w:type="dxa"/>
          </w:tcPr>
          <w:p w14:paraId="3992234D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Класс: номер, буква</w:t>
            </w:r>
          </w:p>
        </w:tc>
        <w:tc>
          <w:tcPr>
            <w:tcW w:w="4673" w:type="dxa"/>
          </w:tcPr>
          <w:p w14:paraId="36612381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Указывается информация о классе, в котором обучается участник ГВЭ</w:t>
            </w:r>
          </w:p>
        </w:tc>
      </w:tr>
      <w:tr w:rsidR="00746668" w14:paraId="52E26856" w14:textId="77777777" w:rsidTr="00746668">
        <w:tc>
          <w:tcPr>
            <w:tcW w:w="4672" w:type="dxa"/>
          </w:tcPr>
          <w:p w14:paraId="43ADF1B7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Код пункта проведения ГВЭ</w:t>
            </w:r>
          </w:p>
        </w:tc>
        <w:tc>
          <w:tcPr>
            <w:tcW w:w="4673" w:type="dxa"/>
          </w:tcPr>
          <w:p w14:paraId="031EE276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Указывается код ППЭ</w:t>
            </w:r>
          </w:p>
        </w:tc>
      </w:tr>
      <w:tr w:rsidR="00746668" w:rsidRPr="00B91CCE" w14:paraId="15213B7B" w14:textId="77777777" w:rsidTr="00746668">
        <w:tc>
          <w:tcPr>
            <w:tcW w:w="4672" w:type="dxa"/>
          </w:tcPr>
          <w:p w14:paraId="52C9902C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Номер аудитории</w:t>
            </w:r>
          </w:p>
        </w:tc>
        <w:tc>
          <w:tcPr>
            <w:tcW w:w="4673" w:type="dxa"/>
          </w:tcPr>
          <w:p w14:paraId="19ACCC2B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Указывается номер аудитории, в которой проходит ГВЭ</w:t>
            </w:r>
          </w:p>
        </w:tc>
      </w:tr>
      <w:tr w:rsidR="00746668" w14:paraId="16EE89E2" w14:textId="77777777" w:rsidTr="00746668">
        <w:tc>
          <w:tcPr>
            <w:tcW w:w="4672" w:type="dxa"/>
          </w:tcPr>
          <w:p w14:paraId="36F39774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Дата проведения ГВЭ</w:t>
            </w:r>
          </w:p>
        </w:tc>
        <w:tc>
          <w:tcPr>
            <w:tcW w:w="4673" w:type="dxa"/>
          </w:tcPr>
          <w:p w14:paraId="3A0618B4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Указывается дата проведения ГВЭ</w:t>
            </w:r>
          </w:p>
        </w:tc>
      </w:tr>
      <w:tr w:rsidR="00746668" w14:paraId="2CDD368F" w14:textId="77777777" w:rsidTr="00746668">
        <w:tc>
          <w:tcPr>
            <w:tcW w:w="4672" w:type="dxa"/>
          </w:tcPr>
          <w:p w14:paraId="582C6A6F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Код предмета</w:t>
            </w:r>
          </w:p>
        </w:tc>
        <w:tc>
          <w:tcPr>
            <w:tcW w:w="4673" w:type="dxa"/>
          </w:tcPr>
          <w:p w14:paraId="3AFBFB2B" w14:textId="77777777" w:rsid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Русский язык</w:t>
            </w:r>
            <w:r>
              <w:rPr>
                <w:lang w:val="ru-RU"/>
              </w:rPr>
              <w:t xml:space="preserve"> - 51</w:t>
            </w:r>
          </w:p>
          <w:p w14:paraId="6FDF681A" w14:textId="77777777" w:rsid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Математика </w:t>
            </w:r>
            <w:r w:rsidR="00CC5D69">
              <w:rPr>
                <w:lang w:val="ru-RU"/>
              </w:rPr>
              <w:t>–</w:t>
            </w:r>
            <w:r>
              <w:rPr>
                <w:lang w:val="ru-RU"/>
              </w:rPr>
              <w:t xml:space="preserve"> 52</w:t>
            </w:r>
          </w:p>
          <w:p w14:paraId="68A99239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Физика – 53</w:t>
            </w:r>
          </w:p>
          <w:p w14:paraId="4C5B7A62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Химия – 54</w:t>
            </w:r>
          </w:p>
          <w:p w14:paraId="6C72EE18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Информатика – 55</w:t>
            </w:r>
          </w:p>
          <w:p w14:paraId="10250F86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Биология – 56</w:t>
            </w:r>
          </w:p>
          <w:p w14:paraId="78D14472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История – 57</w:t>
            </w:r>
          </w:p>
          <w:p w14:paraId="0F3BAF2C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География – 58</w:t>
            </w:r>
          </w:p>
          <w:p w14:paraId="7FBBD1DE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Английский язык – 59</w:t>
            </w:r>
          </w:p>
          <w:p w14:paraId="636F3C44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Немецкий язык – 60</w:t>
            </w:r>
          </w:p>
          <w:p w14:paraId="3D67D80B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Французский язык – 61</w:t>
            </w:r>
          </w:p>
          <w:p w14:paraId="53D7E195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Обществознание – 62</w:t>
            </w:r>
          </w:p>
          <w:p w14:paraId="1BF5E4D4" w14:textId="77777777" w:rsidR="00CC5D69" w:rsidRDefault="00CC5D69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Испанский язык – 63</w:t>
            </w:r>
          </w:p>
          <w:p w14:paraId="4358485F" w14:textId="77777777" w:rsidR="00CC5D69" w:rsidRPr="00746668" w:rsidRDefault="00CC5D69" w:rsidP="00CC5D69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Литература - 68</w:t>
            </w:r>
          </w:p>
        </w:tc>
      </w:tr>
      <w:tr w:rsidR="00746668" w14:paraId="7BF2EDCC" w14:textId="77777777" w:rsidTr="00746668">
        <w:tc>
          <w:tcPr>
            <w:tcW w:w="4672" w:type="dxa"/>
          </w:tcPr>
          <w:p w14:paraId="3D82E1D1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lastRenderedPageBreak/>
              <w:t>Название предмета</w:t>
            </w:r>
          </w:p>
        </w:tc>
        <w:tc>
          <w:tcPr>
            <w:tcW w:w="4673" w:type="dxa"/>
          </w:tcPr>
          <w:p w14:paraId="611DEEE8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Указывается название предмета, по которому проводится ГВЭ</w:t>
            </w:r>
          </w:p>
          <w:p w14:paraId="54632E45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(возможно в сокращении)</w:t>
            </w:r>
          </w:p>
        </w:tc>
      </w:tr>
      <w:tr w:rsidR="00746668" w:rsidRPr="00B91CCE" w14:paraId="66FB9086" w14:textId="77777777" w:rsidTr="00746668">
        <w:tc>
          <w:tcPr>
            <w:tcW w:w="4672" w:type="dxa"/>
          </w:tcPr>
          <w:p w14:paraId="3199980E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Номер варианта</w:t>
            </w:r>
          </w:p>
        </w:tc>
        <w:tc>
          <w:tcPr>
            <w:tcW w:w="4673" w:type="dxa"/>
          </w:tcPr>
          <w:p w14:paraId="6C6B2F1E" w14:textId="77777777" w:rsidR="00746668" w:rsidRPr="00746668" w:rsidRDefault="00746668" w:rsidP="00746668">
            <w:pPr>
              <w:tabs>
                <w:tab w:val="left" w:pos="2715"/>
              </w:tabs>
              <w:jc w:val="center"/>
              <w:rPr>
                <w:lang w:val="ru-RU"/>
              </w:rPr>
            </w:pPr>
            <w:r w:rsidRPr="00746668">
              <w:rPr>
                <w:lang w:val="ru-RU"/>
              </w:rPr>
              <w:t>Указывается номер варианта, указанный в КИМ ГВЭ</w:t>
            </w:r>
          </w:p>
        </w:tc>
      </w:tr>
    </w:tbl>
    <w:p w14:paraId="5BE463FB" w14:textId="77777777" w:rsidR="00CC5D69" w:rsidRDefault="00CC5D69" w:rsidP="00746668">
      <w:pPr>
        <w:tabs>
          <w:tab w:val="left" w:pos="2715"/>
        </w:tabs>
        <w:spacing w:after="0" w:line="240" w:lineRule="auto"/>
        <w:ind w:firstLine="709"/>
        <w:jc w:val="center"/>
        <w:rPr>
          <w:b/>
          <w:lang w:val="ru-RU"/>
        </w:rPr>
      </w:pPr>
    </w:p>
    <w:p w14:paraId="63DC8553" w14:textId="77777777" w:rsidR="00746668" w:rsidRDefault="00CC5D69" w:rsidP="00CC5D69">
      <w:pPr>
        <w:tabs>
          <w:tab w:val="left" w:pos="1335"/>
        </w:tabs>
        <w:spacing w:after="0" w:line="240" w:lineRule="auto"/>
        <w:ind w:firstLine="709"/>
        <w:rPr>
          <w:lang w:val="ru-RU"/>
        </w:rPr>
      </w:pPr>
      <w:r w:rsidRPr="00CC5D69">
        <w:rPr>
          <w:lang w:val="ru-RU"/>
        </w:rPr>
        <w:t>Поля средней части бланка регистрации «Сведения об участнике» (рис. 3)</w:t>
      </w:r>
      <w:r>
        <w:rPr>
          <w:lang w:val="ru-RU"/>
        </w:rPr>
        <w:t xml:space="preserve"> </w:t>
      </w:r>
      <w:r w:rsidRPr="00CC5D69">
        <w:rPr>
          <w:lang w:val="ru-RU"/>
        </w:rPr>
        <w:t xml:space="preserve">заполняются участником ГВЭ самостоятельно (см. Таблицу </w:t>
      </w:r>
      <w:r>
        <w:rPr>
          <w:lang w:val="ru-RU"/>
        </w:rPr>
        <w:t>2</w:t>
      </w:r>
      <w:r w:rsidRPr="00CC5D69">
        <w:rPr>
          <w:lang w:val="ru-RU"/>
        </w:rPr>
        <w:t>).</w:t>
      </w:r>
    </w:p>
    <w:p w14:paraId="1DF3A5A2" w14:textId="77777777" w:rsidR="00CC5D69" w:rsidRDefault="00CC5D69" w:rsidP="00CC5D69">
      <w:pPr>
        <w:tabs>
          <w:tab w:val="left" w:pos="1335"/>
        </w:tabs>
        <w:spacing w:after="0" w:line="240" w:lineRule="auto"/>
        <w:rPr>
          <w:lang w:val="ru-RU"/>
        </w:rPr>
      </w:pPr>
      <w:r w:rsidRPr="00CC5D69">
        <w:rPr>
          <w:noProof/>
          <w:lang w:val="ru-RU" w:eastAsia="ru-RU"/>
        </w:rPr>
        <w:drawing>
          <wp:inline distT="0" distB="0" distL="0" distR="0" wp14:anchorId="1C08C338" wp14:editId="1735F62A">
            <wp:extent cx="5940425" cy="206656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0195" w14:textId="77777777" w:rsidR="00CC5D69" w:rsidRDefault="00CC5D69" w:rsidP="00CC5D69">
      <w:pPr>
        <w:tabs>
          <w:tab w:val="left" w:pos="3705"/>
        </w:tabs>
        <w:rPr>
          <w:i/>
          <w:lang w:val="ru-RU"/>
        </w:rPr>
      </w:pPr>
      <w:r>
        <w:rPr>
          <w:lang w:val="ru-RU"/>
        </w:rPr>
        <w:tab/>
      </w:r>
      <w:r w:rsidRPr="00CC5D69">
        <w:rPr>
          <w:i/>
          <w:lang w:val="ru-RU"/>
        </w:rPr>
        <w:t>Рис. 3. Сведения об участнике</w:t>
      </w:r>
    </w:p>
    <w:p w14:paraId="781780C6" w14:textId="77777777" w:rsidR="00CC5D69" w:rsidRDefault="00CC5D69" w:rsidP="00CC5D69">
      <w:pPr>
        <w:tabs>
          <w:tab w:val="left" w:pos="3705"/>
        </w:tabs>
        <w:spacing w:after="0" w:line="240" w:lineRule="auto"/>
        <w:ind w:firstLine="709"/>
        <w:rPr>
          <w:lang w:val="ru-RU"/>
        </w:rPr>
      </w:pPr>
      <w:r w:rsidRPr="00CC5D69">
        <w:rPr>
          <w:lang w:val="ru-RU"/>
        </w:rPr>
        <w:t xml:space="preserve">Таблица </w:t>
      </w:r>
      <w:r>
        <w:rPr>
          <w:lang w:val="ru-RU"/>
        </w:rPr>
        <w:t>2</w:t>
      </w:r>
      <w:r w:rsidRPr="00CC5D69">
        <w:rPr>
          <w:lang w:val="ru-RU"/>
        </w:rPr>
        <w:t>. Указания по заполнению полей «Сведения об участнике»</w:t>
      </w:r>
    </w:p>
    <w:p w14:paraId="38B42F5B" w14:textId="77777777" w:rsidR="00CC5D69" w:rsidRDefault="00CC5D69" w:rsidP="00CC5D69">
      <w:pPr>
        <w:tabs>
          <w:tab w:val="left" w:pos="3705"/>
        </w:tabs>
        <w:spacing w:after="0" w:line="240" w:lineRule="auto"/>
        <w:rPr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CC5D69" w14:paraId="60AC67D9" w14:textId="77777777" w:rsidTr="00CC5D69">
        <w:tc>
          <w:tcPr>
            <w:tcW w:w="3964" w:type="dxa"/>
          </w:tcPr>
          <w:p w14:paraId="7389809C" w14:textId="77777777" w:rsidR="00CC5D69" w:rsidRPr="00CC5D69" w:rsidRDefault="00CC5D69" w:rsidP="00CC5D69">
            <w:pPr>
              <w:tabs>
                <w:tab w:val="left" w:pos="3705"/>
              </w:tabs>
              <w:jc w:val="center"/>
              <w:rPr>
                <w:b/>
                <w:lang w:val="ru-RU"/>
              </w:rPr>
            </w:pPr>
            <w:r w:rsidRPr="00CC5D69">
              <w:rPr>
                <w:b/>
                <w:lang w:val="ru-RU"/>
              </w:rPr>
              <w:t>Поля, самостоятельно</w:t>
            </w:r>
          </w:p>
          <w:p w14:paraId="7D17D69B" w14:textId="77777777" w:rsidR="00CC5D69" w:rsidRPr="00CC5D69" w:rsidRDefault="00CC5D69" w:rsidP="00CC5D69">
            <w:pPr>
              <w:tabs>
                <w:tab w:val="left" w:pos="3705"/>
              </w:tabs>
              <w:jc w:val="center"/>
              <w:rPr>
                <w:b/>
                <w:lang w:val="ru-RU"/>
              </w:rPr>
            </w:pPr>
            <w:r w:rsidRPr="00CC5D69">
              <w:rPr>
                <w:b/>
                <w:lang w:val="ru-RU"/>
              </w:rPr>
              <w:t>заполняемые участником</w:t>
            </w:r>
          </w:p>
          <w:p w14:paraId="1690F4EB" w14:textId="77777777" w:rsidR="00CC5D69" w:rsidRPr="00CC5D69" w:rsidRDefault="00CC5D69" w:rsidP="00CC5D69">
            <w:pPr>
              <w:tabs>
                <w:tab w:val="left" w:pos="3705"/>
              </w:tabs>
              <w:jc w:val="center"/>
              <w:rPr>
                <w:b/>
                <w:lang w:val="ru-RU"/>
              </w:rPr>
            </w:pPr>
            <w:r w:rsidRPr="00CC5D69">
              <w:rPr>
                <w:b/>
                <w:lang w:val="ru-RU"/>
              </w:rPr>
              <w:t>ГВЭ</w:t>
            </w:r>
          </w:p>
        </w:tc>
        <w:tc>
          <w:tcPr>
            <w:tcW w:w="5381" w:type="dxa"/>
          </w:tcPr>
          <w:p w14:paraId="5210918B" w14:textId="77777777" w:rsidR="00CC5D69" w:rsidRPr="00CC5D69" w:rsidRDefault="00CC5D69" w:rsidP="00CC5D69">
            <w:pPr>
              <w:tabs>
                <w:tab w:val="left" w:pos="3705"/>
              </w:tabs>
              <w:jc w:val="center"/>
              <w:rPr>
                <w:b/>
                <w:lang w:val="ru-RU"/>
              </w:rPr>
            </w:pPr>
            <w:r w:rsidRPr="00CC5D69">
              <w:rPr>
                <w:b/>
                <w:lang w:val="ru-RU"/>
              </w:rPr>
              <w:t>Указания по заполнению</w:t>
            </w:r>
          </w:p>
        </w:tc>
      </w:tr>
      <w:tr w:rsidR="00CC5D69" w:rsidRPr="00B91CCE" w14:paraId="57908624" w14:textId="77777777" w:rsidTr="00CC5D69">
        <w:tc>
          <w:tcPr>
            <w:tcW w:w="3964" w:type="dxa"/>
          </w:tcPr>
          <w:p w14:paraId="5118CE51" w14:textId="77777777" w:rsidR="00CC5D69" w:rsidRDefault="00CC5D69" w:rsidP="00CC5D69">
            <w:pPr>
              <w:tabs>
                <w:tab w:val="left" w:pos="3705"/>
              </w:tabs>
              <w:jc w:val="center"/>
              <w:rPr>
                <w:lang w:val="ru-RU"/>
              </w:rPr>
            </w:pPr>
            <w:r w:rsidRPr="00CC5D69">
              <w:rPr>
                <w:lang w:val="ru-RU"/>
              </w:rPr>
              <w:t>Фамилия</w:t>
            </w:r>
          </w:p>
        </w:tc>
        <w:tc>
          <w:tcPr>
            <w:tcW w:w="5381" w:type="dxa"/>
            <w:vMerge w:val="restart"/>
          </w:tcPr>
          <w:p w14:paraId="3FAFD523" w14:textId="77777777" w:rsidR="00CC5D69" w:rsidRDefault="00CC5D69" w:rsidP="00CC5D69">
            <w:pPr>
              <w:tabs>
                <w:tab w:val="left" w:pos="3705"/>
              </w:tabs>
              <w:jc w:val="both"/>
              <w:rPr>
                <w:lang w:val="ru-RU"/>
              </w:rPr>
            </w:pPr>
            <w:r w:rsidRPr="00CC5D69">
              <w:rPr>
                <w:lang w:val="ru-RU"/>
              </w:rPr>
              <w:t>Вносится информация из документа, удостоверяющего личность</w:t>
            </w:r>
            <w:r>
              <w:rPr>
                <w:lang w:val="ru-RU"/>
              </w:rPr>
              <w:t xml:space="preserve"> </w:t>
            </w:r>
            <w:r w:rsidRPr="00CC5D69">
              <w:rPr>
                <w:lang w:val="ru-RU"/>
              </w:rPr>
              <w:t>участника ГВЭ</w:t>
            </w:r>
          </w:p>
        </w:tc>
      </w:tr>
      <w:tr w:rsidR="00CC5D69" w14:paraId="6D152D70" w14:textId="77777777" w:rsidTr="00CC5D69">
        <w:tc>
          <w:tcPr>
            <w:tcW w:w="3964" w:type="dxa"/>
          </w:tcPr>
          <w:p w14:paraId="5E76F888" w14:textId="77777777" w:rsidR="00CC5D69" w:rsidRDefault="00CC5D69" w:rsidP="00CC5D69">
            <w:pPr>
              <w:tabs>
                <w:tab w:val="left" w:pos="3705"/>
              </w:tabs>
              <w:jc w:val="center"/>
              <w:rPr>
                <w:lang w:val="ru-RU"/>
              </w:rPr>
            </w:pPr>
            <w:r w:rsidRPr="00CC5D69">
              <w:rPr>
                <w:lang w:val="ru-RU"/>
              </w:rPr>
              <w:t>Имя</w:t>
            </w:r>
          </w:p>
        </w:tc>
        <w:tc>
          <w:tcPr>
            <w:tcW w:w="5381" w:type="dxa"/>
            <w:vMerge/>
          </w:tcPr>
          <w:p w14:paraId="15295100" w14:textId="77777777" w:rsidR="00CC5D69" w:rsidRDefault="00CC5D69" w:rsidP="00CC5D69">
            <w:pPr>
              <w:tabs>
                <w:tab w:val="left" w:pos="3705"/>
              </w:tabs>
              <w:rPr>
                <w:lang w:val="ru-RU"/>
              </w:rPr>
            </w:pPr>
          </w:p>
        </w:tc>
      </w:tr>
      <w:tr w:rsidR="00CC5D69" w14:paraId="301940EF" w14:textId="77777777" w:rsidTr="00CC5D69">
        <w:tc>
          <w:tcPr>
            <w:tcW w:w="3964" w:type="dxa"/>
          </w:tcPr>
          <w:p w14:paraId="607D039E" w14:textId="77777777" w:rsidR="00CC5D69" w:rsidRDefault="00CC5D69" w:rsidP="00CC5D69">
            <w:pPr>
              <w:tabs>
                <w:tab w:val="left" w:pos="3705"/>
              </w:tabs>
              <w:jc w:val="center"/>
              <w:rPr>
                <w:lang w:val="ru-RU"/>
              </w:rPr>
            </w:pPr>
            <w:r w:rsidRPr="00CC5D69">
              <w:rPr>
                <w:lang w:val="ru-RU"/>
              </w:rPr>
              <w:t>Отчество (при наличии)</w:t>
            </w:r>
          </w:p>
        </w:tc>
        <w:tc>
          <w:tcPr>
            <w:tcW w:w="5381" w:type="dxa"/>
            <w:vMerge/>
          </w:tcPr>
          <w:p w14:paraId="3700ADD3" w14:textId="77777777" w:rsidR="00CC5D69" w:rsidRDefault="00CC5D69" w:rsidP="00CC5D69">
            <w:pPr>
              <w:tabs>
                <w:tab w:val="left" w:pos="3705"/>
              </w:tabs>
              <w:rPr>
                <w:lang w:val="ru-RU"/>
              </w:rPr>
            </w:pPr>
          </w:p>
        </w:tc>
      </w:tr>
      <w:tr w:rsidR="00CC5D69" w14:paraId="484F0640" w14:textId="77777777" w:rsidTr="00CC5D69">
        <w:tc>
          <w:tcPr>
            <w:tcW w:w="3964" w:type="dxa"/>
            <w:vMerge w:val="restart"/>
          </w:tcPr>
          <w:p w14:paraId="53DCDD07" w14:textId="77777777" w:rsidR="00CC5D69" w:rsidRDefault="00CC5D69" w:rsidP="00CC5D69">
            <w:pPr>
              <w:tabs>
                <w:tab w:val="left" w:pos="3705"/>
              </w:tabs>
              <w:jc w:val="center"/>
              <w:rPr>
                <w:lang w:val="ru-RU"/>
              </w:rPr>
            </w:pPr>
            <w:r w:rsidRPr="00CC5D69">
              <w:rPr>
                <w:lang w:val="ru-RU"/>
              </w:rPr>
              <w:t>Документ</w:t>
            </w:r>
          </w:p>
        </w:tc>
        <w:tc>
          <w:tcPr>
            <w:tcW w:w="5381" w:type="dxa"/>
          </w:tcPr>
          <w:p w14:paraId="5B1824F7" w14:textId="77777777" w:rsidR="00CC5D69" w:rsidRDefault="00CC5D69" w:rsidP="00CC5D69">
            <w:pPr>
              <w:tabs>
                <w:tab w:val="left" w:pos="3705"/>
              </w:tabs>
              <w:jc w:val="both"/>
              <w:rPr>
                <w:lang w:val="ru-RU"/>
              </w:rPr>
            </w:pPr>
            <w:r w:rsidRPr="00CC5D69">
              <w:rPr>
                <w:lang w:val="ru-RU"/>
              </w:rPr>
              <w:t xml:space="preserve">Документ, удостоверяющий </w:t>
            </w:r>
            <w:r>
              <w:rPr>
                <w:lang w:val="ru-RU"/>
              </w:rPr>
              <w:t>л</w:t>
            </w:r>
            <w:r w:rsidRPr="00CC5D69">
              <w:rPr>
                <w:lang w:val="ru-RU"/>
              </w:rPr>
              <w:t>ичность</w:t>
            </w:r>
          </w:p>
        </w:tc>
      </w:tr>
      <w:tr w:rsidR="00CC5D69" w14:paraId="3CA176BD" w14:textId="77777777" w:rsidTr="00CC5D69">
        <w:tc>
          <w:tcPr>
            <w:tcW w:w="3964" w:type="dxa"/>
            <w:vMerge/>
          </w:tcPr>
          <w:p w14:paraId="1AAF9C05" w14:textId="77777777" w:rsidR="00CC5D69" w:rsidRDefault="00CC5D69" w:rsidP="00CC5D69">
            <w:pPr>
              <w:tabs>
                <w:tab w:val="left" w:pos="3705"/>
              </w:tabs>
              <w:jc w:val="center"/>
              <w:rPr>
                <w:lang w:val="ru-RU"/>
              </w:rPr>
            </w:pPr>
          </w:p>
        </w:tc>
        <w:tc>
          <w:tcPr>
            <w:tcW w:w="5381" w:type="dxa"/>
          </w:tcPr>
          <w:p w14:paraId="5E012C54" w14:textId="77777777" w:rsidR="00CC5D69" w:rsidRPr="00CC5D69" w:rsidRDefault="00CC5D69" w:rsidP="00CC5D69">
            <w:pPr>
              <w:tabs>
                <w:tab w:val="left" w:pos="3705"/>
              </w:tabs>
              <w:jc w:val="both"/>
              <w:rPr>
                <w:lang w:val="ru-RU"/>
              </w:rPr>
            </w:pPr>
            <w:r w:rsidRPr="00CC5D69">
              <w:rPr>
                <w:lang w:val="ru-RU"/>
              </w:rPr>
              <w:t>Серия</w:t>
            </w:r>
            <w:r>
              <w:rPr>
                <w:lang w:val="ru-RU"/>
              </w:rPr>
              <w:t xml:space="preserve"> (</w:t>
            </w:r>
            <w:r w:rsidRPr="00CC5D69">
              <w:rPr>
                <w:i/>
                <w:lang w:val="ru-RU"/>
              </w:rPr>
              <w:t>в случае предоставления паспорта гражданина Российской Федерации</w:t>
            </w:r>
            <w:r>
              <w:rPr>
                <w:lang w:val="ru-RU"/>
              </w:rPr>
              <w:t>)</w:t>
            </w:r>
          </w:p>
          <w:p w14:paraId="6E0E7B6A" w14:textId="77777777" w:rsidR="00CC5D69" w:rsidRDefault="00CC5D69" w:rsidP="00CB5F07">
            <w:pPr>
              <w:tabs>
                <w:tab w:val="left" w:pos="3705"/>
              </w:tabs>
              <w:jc w:val="both"/>
              <w:rPr>
                <w:lang w:val="ru-RU"/>
              </w:rPr>
            </w:pPr>
            <w:r w:rsidRPr="00CC5D69">
              <w:rPr>
                <w:lang w:val="ru-RU"/>
              </w:rPr>
              <w:lastRenderedPageBreak/>
              <w:t>В поле записываются арабские цифры серии без пробелов, начиная</w:t>
            </w:r>
            <w:r w:rsidR="00CB5F07">
              <w:rPr>
                <w:lang w:val="ru-RU"/>
              </w:rPr>
              <w:t xml:space="preserve"> </w:t>
            </w:r>
            <w:r w:rsidRPr="00CC5D69">
              <w:rPr>
                <w:lang w:val="ru-RU"/>
              </w:rPr>
              <w:t xml:space="preserve">с первой клетки. </w:t>
            </w:r>
            <w:r w:rsidRPr="00CC5D69">
              <w:rPr>
                <w:i/>
                <w:lang w:val="ru-RU"/>
              </w:rPr>
              <w:t>Например, 4600</w:t>
            </w:r>
          </w:p>
        </w:tc>
      </w:tr>
      <w:tr w:rsidR="00CC5D69" w14:paraId="74B9F1B8" w14:textId="77777777" w:rsidTr="00CC5D69">
        <w:tc>
          <w:tcPr>
            <w:tcW w:w="3964" w:type="dxa"/>
            <w:vMerge/>
          </w:tcPr>
          <w:p w14:paraId="1954F36D" w14:textId="77777777" w:rsidR="00CC5D69" w:rsidRDefault="00CC5D69" w:rsidP="00CC5D69">
            <w:pPr>
              <w:tabs>
                <w:tab w:val="left" w:pos="3705"/>
              </w:tabs>
              <w:jc w:val="center"/>
              <w:rPr>
                <w:lang w:val="ru-RU"/>
              </w:rPr>
            </w:pPr>
          </w:p>
        </w:tc>
        <w:tc>
          <w:tcPr>
            <w:tcW w:w="5381" w:type="dxa"/>
          </w:tcPr>
          <w:p w14:paraId="6B0B4A00" w14:textId="77777777" w:rsidR="00CC5D69" w:rsidRPr="00CC5D69" w:rsidRDefault="00CC5D69" w:rsidP="00CC5D69">
            <w:pPr>
              <w:tabs>
                <w:tab w:val="left" w:pos="3705"/>
              </w:tabs>
              <w:rPr>
                <w:lang w:val="ru-RU"/>
              </w:rPr>
            </w:pPr>
            <w:r w:rsidRPr="00CC5D69">
              <w:rPr>
                <w:lang w:val="ru-RU"/>
              </w:rPr>
              <w:t>Серия</w:t>
            </w:r>
            <w:r>
              <w:rPr>
                <w:lang w:val="ru-RU"/>
              </w:rPr>
              <w:t xml:space="preserve"> (</w:t>
            </w:r>
            <w:r w:rsidRPr="00CC5D69">
              <w:rPr>
                <w:i/>
                <w:lang w:val="ru-RU"/>
              </w:rPr>
              <w:t>в случае предоставления другого документа, удостоверяющего личность</w:t>
            </w:r>
            <w:r>
              <w:rPr>
                <w:lang w:val="ru-RU"/>
              </w:rPr>
              <w:t>)</w:t>
            </w:r>
          </w:p>
          <w:p w14:paraId="2B22E50D" w14:textId="77777777" w:rsidR="00CC5D69" w:rsidRDefault="00CC5D69" w:rsidP="00CC5D69">
            <w:pPr>
              <w:tabs>
                <w:tab w:val="left" w:pos="3705"/>
              </w:tabs>
              <w:rPr>
                <w:lang w:val="ru-RU"/>
              </w:rPr>
            </w:pPr>
            <w:r w:rsidRPr="00CC5D69">
              <w:rPr>
                <w:lang w:val="ru-RU"/>
              </w:rPr>
              <w:t>В поле записываются буквы (кириллица или латиница) и/или цифры</w:t>
            </w:r>
            <w:r>
              <w:rPr>
                <w:lang w:val="ru-RU"/>
              </w:rPr>
              <w:t xml:space="preserve"> </w:t>
            </w:r>
            <w:r w:rsidRPr="00CC5D69">
              <w:rPr>
                <w:lang w:val="ru-RU"/>
              </w:rPr>
              <w:t>(арабские или римские) серии без пр</w:t>
            </w:r>
            <w:r>
              <w:rPr>
                <w:lang w:val="ru-RU"/>
              </w:rPr>
              <w:t xml:space="preserve">обелов, начиная с первой клетки.  </w:t>
            </w:r>
            <w:r w:rsidRPr="00CC5D69">
              <w:rPr>
                <w:i/>
                <w:lang w:val="ru-RU"/>
              </w:rPr>
              <w:t>Например, НП, PX, III-АМ</w:t>
            </w:r>
          </w:p>
        </w:tc>
      </w:tr>
      <w:tr w:rsidR="00CC5D69" w14:paraId="23EC54F6" w14:textId="77777777" w:rsidTr="00CC5D69">
        <w:tc>
          <w:tcPr>
            <w:tcW w:w="3964" w:type="dxa"/>
            <w:vMerge/>
          </w:tcPr>
          <w:p w14:paraId="1C7B236C" w14:textId="77777777" w:rsidR="00CC5D69" w:rsidRDefault="00CC5D69" w:rsidP="00CC5D69">
            <w:pPr>
              <w:tabs>
                <w:tab w:val="left" w:pos="3705"/>
              </w:tabs>
              <w:jc w:val="center"/>
              <w:rPr>
                <w:lang w:val="ru-RU"/>
              </w:rPr>
            </w:pPr>
          </w:p>
        </w:tc>
        <w:tc>
          <w:tcPr>
            <w:tcW w:w="5381" w:type="dxa"/>
          </w:tcPr>
          <w:p w14:paraId="3B0A9836" w14:textId="77777777" w:rsidR="00CB5F07" w:rsidRPr="00CB5F07" w:rsidRDefault="00CB5F07" w:rsidP="00CB5F07">
            <w:pPr>
              <w:tabs>
                <w:tab w:val="left" w:pos="3705"/>
              </w:tabs>
              <w:rPr>
                <w:lang w:val="ru-RU"/>
              </w:rPr>
            </w:pPr>
            <w:r w:rsidRPr="00CB5F07">
              <w:rPr>
                <w:lang w:val="ru-RU"/>
              </w:rPr>
              <w:t>Номер</w:t>
            </w:r>
          </w:p>
          <w:p w14:paraId="207E2F61" w14:textId="77777777" w:rsidR="00CC5D69" w:rsidRDefault="00CB5F07" w:rsidP="00CB5F07">
            <w:pPr>
              <w:tabs>
                <w:tab w:val="left" w:pos="3705"/>
              </w:tabs>
              <w:rPr>
                <w:lang w:val="ru-RU"/>
              </w:rPr>
            </w:pPr>
            <w:r w:rsidRPr="00CB5F07">
              <w:rPr>
                <w:lang w:val="ru-RU"/>
              </w:rPr>
              <w:t>Записываются арабские цифры номера без пробелов, начиная с первой</w:t>
            </w:r>
            <w:r>
              <w:rPr>
                <w:lang w:val="ru-RU"/>
              </w:rPr>
              <w:t xml:space="preserve"> </w:t>
            </w:r>
            <w:r w:rsidRPr="00CB5F07">
              <w:rPr>
                <w:lang w:val="ru-RU"/>
              </w:rPr>
              <w:t xml:space="preserve">клетки. </w:t>
            </w:r>
            <w:r w:rsidRPr="00CB5F07">
              <w:rPr>
                <w:i/>
                <w:lang w:val="ru-RU"/>
              </w:rPr>
              <w:t>Например, 918762</w:t>
            </w:r>
          </w:p>
        </w:tc>
      </w:tr>
    </w:tbl>
    <w:p w14:paraId="3C84281A" w14:textId="77777777" w:rsidR="00CC5D69" w:rsidRDefault="00CC5D69" w:rsidP="00CC5D69">
      <w:pPr>
        <w:tabs>
          <w:tab w:val="left" w:pos="3705"/>
        </w:tabs>
        <w:spacing w:after="0" w:line="240" w:lineRule="auto"/>
        <w:rPr>
          <w:lang w:val="ru-RU"/>
        </w:rPr>
      </w:pPr>
    </w:p>
    <w:p w14:paraId="350332E8" w14:textId="77777777" w:rsidR="00CB5F07" w:rsidRDefault="00CB5F07" w:rsidP="00CB5F07">
      <w:pPr>
        <w:tabs>
          <w:tab w:val="left" w:pos="3705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В средней части бланка регистрации расположена краткая инструкция по работе</w:t>
      </w:r>
      <w:r>
        <w:rPr>
          <w:lang w:val="ru-RU"/>
        </w:rPr>
        <w:t xml:space="preserve"> </w:t>
      </w:r>
      <w:r w:rsidRPr="00CB5F07">
        <w:rPr>
          <w:lang w:val="ru-RU"/>
        </w:rPr>
        <w:t>с бланками ГВЭ и поле для подписи участника ГВЭ (рис. 4).</w:t>
      </w:r>
    </w:p>
    <w:p w14:paraId="56C4B05E" w14:textId="77777777" w:rsidR="00CB5F07" w:rsidRDefault="00CB5F07" w:rsidP="00CB5F07">
      <w:pPr>
        <w:tabs>
          <w:tab w:val="left" w:pos="3705"/>
        </w:tabs>
        <w:spacing w:after="0" w:line="240" w:lineRule="auto"/>
        <w:jc w:val="both"/>
        <w:rPr>
          <w:lang w:val="ru-RU"/>
        </w:rPr>
      </w:pPr>
      <w:r w:rsidRPr="00CB5F07">
        <w:rPr>
          <w:noProof/>
          <w:lang w:val="ru-RU" w:eastAsia="ru-RU"/>
        </w:rPr>
        <w:drawing>
          <wp:inline distT="0" distB="0" distL="0" distR="0" wp14:anchorId="0C31734A" wp14:editId="6020A30A">
            <wp:extent cx="5940425" cy="2684249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EE7EE" w14:textId="77777777" w:rsidR="00CB5F07" w:rsidRDefault="00CB5F07" w:rsidP="00CB5F07">
      <w:pPr>
        <w:tabs>
          <w:tab w:val="left" w:pos="1005"/>
        </w:tabs>
        <w:rPr>
          <w:i/>
          <w:lang w:val="ru-RU"/>
        </w:rPr>
      </w:pPr>
      <w:r>
        <w:rPr>
          <w:lang w:val="ru-RU"/>
        </w:rPr>
        <w:tab/>
      </w:r>
      <w:r w:rsidRPr="00CB5F07">
        <w:rPr>
          <w:i/>
          <w:lang w:val="ru-RU"/>
        </w:rPr>
        <w:t>Рис. 4. Краткая инструкция по работе с бланками ГВЭ</w:t>
      </w:r>
    </w:p>
    <w:p w14:paraId="1B0470E0" w14:textId="77777777" w:rsidR="00CB5F07" w:rsidRPr="00CB5F07" w:rsidRDefault="00CB5F07" w:rsidP="00CB5F07">
      <w:pPr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После окончания заполнения бланка регистрации, ознакомления с краткой</w:t>
      </w:r>
      <w:r>
        <w:rPr>
          <w:lang w:val="ru-RU"/>
        </w:rPr>
        <w:t xml:space="preserve"> </w:t>
      </w:r>
      <w:r w:rsidRPr="00CB5F07">
        <w:rPr>
          <w:lang w:val="ru-RU"/>
        </w:rPr>
        <w:t>инструкцией по работе с бланками ГВЭ («При заполнении бланков: …») и выполнения</w:t>
      </w:r>
      <w:r>
        <w:rPr>
          <w:lang w:val="ru-RU"/>
        </w:rPr>
        <w:t xml:space="preserve"> </w:t>
      </w:r>
      <w:r w:rsidRPr="00CB5F07">
        <w:rPr>
          <w:lang w:val="ru-RU"/>
        </w:rPr>
        <w:t>всех пунктов краткой инструкции по работе с бланками ГВЭ, размещенной на бланке</w:t>
      </w:r>
      <w:r>
        <w:rPr>
          <w:lang w:val="ru-RU"/>
        </w:rPr>
        <w:t xml:space="preserve"> </w:t>
      </w:r>
      <w:r w:rsidRPr="00CB5F07">
        <w:rPr>
          <w:lang w:val="ru-RU"/>
        </w:rPr>
        <w:t>регистрации, участник ГВЭ ставит свою подпись в специально отведенном поле.</w:t>
      </w:r>
    </w:p>
    <w:p w14:paraId="146B0BEE" w14:textId="77777777" w:rsidR="00CB5F07" w:rsidRDefault="00CB5F07" w:rsidP="00CB5F07">
      <w:pPr>
        <w:spacing w:after="0" w:line="240" w:lineRule="auto"/>
        <w:ind w:firstLine="709"/>
        <w:rPr>
          <w:lang w:val="ru-RU"/>
        </w:rPr>
      </w:pPr>
      <w:r w:rsidRPr="00CB5F07">
        <w:rPr>
          <w:lang w:val="ru-RU"/>
        </w:rPr>
        <w:t>Поля для служебного использования «Резерв-1», «Резерв-2», «Резерв-3»</w:t>
      </w:r>
      <w:r>
        <w:rPr>
          <w:lang w:val="ru-RU"/>
        </w:rPr>
        <w:t xml:space="preserve"> </w:t>
      </w:r>
      <w:r w:rsidRPr="00CB5F07">
        <w:rPr>
          <w:lang w:val="ru-RU"/>
        </w:rPr>
        <w:t>не заполняются (рис. 5).</w:t>
      </w:r>
    </w:p>
    <w:p w14:paraId="69B57908" w14:textId="77777777" w:rsidR="00CB5F07" w:rsidRDefault="00CB5F07" w:rsidP="00CB5F07">
      <w:pPr>
        <w:spacing w:after="0" w:line="240" w:lineRule="auto"/>
        <w:rPr>
          <w:lang w:val="ru-RU"/>
        </w:rPr>
      </w:pPr>
      <w:r w:rsidRPr="00CB5F07">
        <w:rPr>
          <w:noProof/>
          <w:lang w:val="ru-RU" w:eastAsia="ru-RU"/>
        </w:rPr>
        <w:drawing>
          <wp:inline distT="0" distB="0" distL="0" distR="0" wp14:anchorId="5F1BA992" wp14:editId="4345384E">
            <wp:extent cx="5940425" cy="488045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245C" w14:textId="77777777" w:rsidR="00CB5F07" w:rsidRDefault="00CB5F07" w:rsidP="00CB5F07">
      <w:pPr>
        <w:tabs>
          <w:tab w:val="left" w:pos="2640"/>
        </w:tabs>
        <w:rPr>
          <w:i/>
          <w:lang w:val="ru-RU"/>
        </w:rPr>
      </w:pPr>
      <w:r>
        <w:rPr>
          <w:lang w:val="ru-RU"/>
        </w:rPr>
        <w:tab/>
      </w:r>
      <w:r w:rsidRPr="00CB5F07">
        <w:rPr>
          <w:i/>
          <w:lang w:val="ru-RU"/>
        </w:rPr>
        <w:t>Рис. 5 Поля для служебного использования</w:t>
      </w:r>
    </w:p>
    <w:p w14:paraId="4B0CD24F" w14:textId="77777777" w:rsidR="00CB5F07" w:rsidRPr="00CB5F07" w:rsidRDefault="00CB5F07" w:rsidP="00CB5F07">
      <w:pPr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В случае если участник ГВЭ удален из ППЭ в связи с нарушением Порядка или</w:t>
      </w:r>
      <w:r>
        <w:rPr>
          <w:lang w:val="ru-RU"/>
        </w:rPr>
        <w:t xml:space="preserve"> </w:t>
      </w:r>
      <w:r w:rsidRPr="00CB5F07">
        <w:rPr>
          <w:lang w:val="ru-RU"/>
        </w:rPr>
        <w:t xml:space="preserve">не завершил экзамен по объективным причинам, заполнение </w:t>
      </w:r>
      <w:r w:rsidRPr="00CB5F07">
        <w:rPr>
          <w:lang w:val="ru-RU"/>
        </w:rPr>
        <w:lastRenderedPageBreak/>
        <w:t>полей нижней части бланка</w:t>
      </w:r>
      <w:r>
        <w:rPr>
          <w:lang w:val="ru-RU"/>
        </w:rPr>
        <w:t xml:space="preserve"> </w:t>
      </w:r>
      <w:r w:rsidRPr="00CB5F07">
        <w:rPr>
          <w:lang w:val="ru-RU"/>
        </w:rPr>
        <w:t>регистрации организатором в аудитории ОБЯЗАТЕЛЬНО.</w:t>
      </w:r>
    </w:p>
    <w:p w14:paraId="45ED0853" w14:textId="77777777" w:rsidR="00CB5F07" w:rsidRDefault="00CB5F07" w:rsidP="00CB5F07">
      <w:pPr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Организатор в аудитории ставит отметку «X» в поле «Удален из ППЭ в связи</w:t>
      </w:r>
      <w:r>
        <w:rPr>
          <w:lang w:val="ru-RU"/>
        </w:rPr>
        <w:t xml:space="preserve"> </w:t>
      </w:r>
      <w:r w:rsidRPr="00CB5F07">
        <w:rPr>
          <w:lang w:val="ru-RU"/>
        </w:rPr>
        <w:t>с нарушением порядка проведения ГИА» или «Не завершил экзамен по объективным</w:t>
      </w:r>
      <w:r>
        <w:rPr>
          <w:lang w:val="ru-RU"/>
        </w:rPr>
        <w:t xml:space="preserve"> </w:t>
      </w:r>
      <w:r w:rsidRPr="00CB5F07">
        <w:rPr>
          <w:lang w:val="ru-RU"/>
        </w:rPr>
        <w:t>причинам» и заверяет указанную отметку своей подписью в специально отведенном поле</w:t>
      </w:r>
      <w:r>
        <w:rPr>
          <w:lang w:val="ru-RU"/>
        </w:rPr>
        <w:t xml:space="preserve"> </w:t>
      </w:r>
      <w:r w:rsidRPr="00CB5F07">
        <w:rPr>
          <w:lang w:val="ru-RU"/>
        </w:rPr>
        <w:t>«Подпись ответственного организатора строго внутри окошка» (рис. 6).</w:t>
      </w:r>
    </w:p>
    <w:p w14:paraId="31653A03" w14:textId="77777777" w:rsidR="00CB5F07" w:rsidRDefault="00CB5F07" w:rsidP="00CB5F07">
      <w:pPr>
        <w:spacing w:after="0" w:line="240" w:lineRule="auto"/>
        <w:jc w:val="both"/>
        <w:rPr>
          <w:lang w:val="ru-RU"/>
        </w:rPr>
      </w:pPr>
      <w:r w:rsidRPr="00CB5F07">
        <w:rPr>
          <w:noProof/>
          <w:lang w:val="ru-RU" w:eastAsia="ru-RU"/>
        </w:rPr>
        <w:drawing>
          <wp:inline distT="0" distB="0" distL="0" distR="0" wp14:anchorId="518DE240" wp14:editId="4B2D89E4">
            <wp:extent cx="5940425" cy="128111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411C" w14:textId="77777777" w:rsidR="00CB5F07" w:rsidRDefault="00CB5F07" w:rsidP="00CB5F07">
      <w:pPr>
        <w:tabs>
          <w:tab w:val="left" w:pos="2670"/>
        </w:tabs>
        <w:jc w:val="center"/>
        <w:rPr>
          <w:i/>
          <w:lang w:val="ru-RU"/>
        </w:rPr>
      </w:pPr>
      <w:r w:rsidRPr="00CB5F07">
        <w:rPr>
          <w:i/>
          <w:lang w:val="ru-RU"/>
        </w:rPr>
        <w:t>Рис. 6. Поле для отметок организатора в аудитории</w:t>
      </w:r>
    </w:p>
    <w:p w14:paraId="2E21959B" w14:textId="77777777" w:rsidR="00CB5F07" w:rsidRPr="00CB5F07" w:rsidRDefault="00CB5F07" w:rsidP="00CB5F07">
      <w:pPr>
        <w:tabs>
          <w:tab w:val="left" w:pos="1410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В случае обнаружения ошибочного заполнения полей бланка регистрации</w:t>
      </w:r>
      <w:r>
        <w:rPr>
          <w:lang w:val="ru-RU"/>
        </w:rPr>
        <w:t xml:space="preserve"> </w:t>
      </w:r>
      <w:r w:rsidRPr="00CB5F07">
        <w:rPr>
          <w:lang w:val="ru-RU"/>
        </w:rPr>
        <w:t>организаторы в аудитории дают указание участнику ГВЭ внести соответствующие</w:t>
      </w:r>
      <w:r>
        <w:rPr>
          <w:lang w:val="ru-RU"/>
        </w:rPr>
        <w:t xml:space="preserve"> </w:t>
      </w:r>
      <w:r w:rsidRPr="00CB5F07">
        <w:rPr>
          <w:lang w:val="ru-RU"/>
        </w:rPr>
        <w:t>исправления.</w:t>
      </w:r>
    </w:p>
    <w:p w14:paraId="59752B41" w14:textId="77777777" w:rsidR="00CB5F07" w:rsidRPr="00CB5F07" w:rsidRDefault="00CB5F07" w:rsidP="00CB5F07">
      <w:pPr>
        <w:tabs>
          <w:tab w:val="left" w:pos="1410"/>
        </w:tabs>
        <w:spacing w:after="0" w:line="240" w:lineRule="auto"/>
        <w:ind w:firstLine="709"/>
        <w:jc w:val="both"/>
        <w:rPr>
          <w:b/>
          <w:lang w:val="ru-RU"/>
        </w:rPr>
      </w:pPr>
      <w:r w:rsidRPr="00CB5F07">
        <w:rPr>
          <w:b/>
          <w:lang w:val="ru-RU"/>
        </w:rPr>
        <w:t>Исправления могут быть выполнены следующими способами:</w:t>
      </w:r>
    </w:p>
    <w:p w14:paraId="7F09558B" w14:textId="77777777" w:rsidR="00CB5F07" w:rsidRPr="00CB5F07" w:rsidRDefault="00CB5F07" w:rsidP="00CB5F07">
      <w:pPr>
        <w:tabs>
          <w:tab w:val="left" w:pos="1410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запись новых символов (цифр, букв) более жирным шрифтом поверх ранее</w:t>
      </w:r>
      <w:r>
        <w:rPr>
          <w:lang w:val="ru-RU"/>
        </w:rPr>
        <w:t xml:space="preserve"> </w:t>
      </w:r>
      <w:r w:rsidRPr="00CB5F07">
        <w:rPr>
          <w:lang w:val="ru-RU"/>
        </w:rPr>
        <w:t>написанных символов (цифр, букв);</w:t>
      </w:r>
    </w:p>
    <w:p w14:paraId="2423BC25" w14:textId="77777777" w:rsidR="00CB5F07" w:rsidRDefault="00CB5F07" w:rsidP="00CB5F07">
      <w:pPr>
        <w:tabs>
          <w:tab w:val="left" w:pos="1410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зачеркивание ранее написанных символов (цифр, букв) и заполнение свободных</w:t>
      </w:r>
      <w:r>
        <w:rPr>
          <w:lang w:val="ru-RU"/>
        </w:rPr>
        <w:t xml:space="preserve"> </w:t>
      </w:r>
      <w:r w:rsidRPr="00CB5F07">
        <w:rPr>
          <w:lang w:val="ru-RU"/>
        </w:rPr>
        <w:t>клеточек справа новыми символами (цифрами, буквами). Данный способ возможен только</w:t>
      </w:r>
      <w:r>
        <w:rPr>
          <w:lang w:val="ru-RU"/>
        </w:rPr>
        <w:t xml:space="preserve"> </w:t>
      </w:r>
      <w:r w:rsidRPr="00CB5F07">
        <w:rPr>
          <w:lang w:val="ru-RU"/>
        </w:rPr>
        <w:t>при наличии достаточного количества оставшихся свободных клеточек.</w:t>
      </w:r>
    </w:p>
    <w:p w14:paraId="09F59AA8" w14:textId="77777777" w:rsidR="00CB5F07" w:rsidRDefault="00CB5F07" w:rsidP="00CB5F07">
      <w:pPr>
        <w:tabs>
          <w:tab w:val="left" w:pos="1410"/>
        </w:tabs>
        <w:spacing w:after="0" w:line="240" w:lineRule="auto"/>
        <w:ind w:firstLine="709"/>
        <w:jc w:val="both"/>
        <w:rPr>
          <w:lang w:val="ru-RU"/>
        </w:rPr>
      </w:pPr>
    </w:p>
    <w:p w14:paraId="2E3ACFE3" w14:textId="77777777" w:rsidR="00CB5F07" w:rsidRDefault="00CB5F07" w:rsidP="00CB5F07">
      <w:pPr>
        <w:pStyle w:val="a3"/>
        <w:numPr>
          <w:ilvl w:val="2"/>
          <w:numId w:val="1"/>
        </w:numPr>
        <w:spacing w:after="0" w:line="240" w:lineRule="auto"/>
        <w:jc w:val="both"/>
        <w:rPr>
          <w:b/>
          <w:lang w:val="ru-RU"/>
        </w:rPr>
      </w:pPr>
      <w:r w:rsidRPr="00CB5F07">
        <w:rPr>
          <w:b/>
          <w:lang w:val="ru-RU"/>
        </w:rPr>
        <w:t>Заполнение бланка ответов</w:t>
      </w:r>
    </w:p>
    <w:p w14:paraId="2145FB6D" w14:textId="77777777" w:rsidR="00CB5F07" w:rsidRDefault="00CB5F07" w:rsidP="00CB5F07">
      <w:pPr>
        <w:pStyle w:val="a3"/>
        <w:spacing w:after="0" w:line="240" w:lineRule="auto"/>
        <w:ind w:left="0"/>
        <w:jc w:val="both"/>
        <w:rPr>
          <w:b/>
          <w:lang w:val="ru-RU"/>
        </w:rPr>
      </w:pPr>
      <w:r w:rsidRPr="00CB5F07">
        <w:rPr>
          <w:b/>
          <w:noProof/>
          <w:lang w:val="ru-RU" w:eastAsia="ru-RU"/>
        </w:rPr>
        <w:lastRenderedPageBreak/>
        <w:drawing>
          <wp:inline distT="0" distB="0" distL="0" distR="0" wp14:anchorId="2D0FC519" wp14:editId="51091EAE">
            <wp:extent cx="5940425" cy="839940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54C6" w14:textId="77777777" w:rsidR="00CB5F07" w:rsidRDefault="00CB5F07" w:rsidP="00CB5F07">
      <w:pPr>
        <w:pStyle w:val="a3"/>
        <w:spacing w:after="0" w:line="240" w:lineRule="auto"/>
        <w:ind w:left="0"/>
        <w:jc w:val="center"/>
        <w:rPr>
          <w:i/>
          <w:lang w:val="ru-RU"/>
        </w:rPr>
      </w:pPr>
      <w:r w:rsidRPr="00CB5F07">
        <w:rPr>
          <w:i/>
          <w:lang w:val="ru-RU"/>
        </w:rPr>
        <w:t>Рис. 7. Бланк ответов</w:t>
      </w:r>
    </w:p>
    <w:p w14:paraId="577FF10B" w14:textId="77777777" w:rsidR="00CB5F07" w:rsidRDefault="00CB5F07" w:rsidP="00CB5F07">
      <w:pPr>
        <w:pStyle w:val="a3"/>
        <w:spacing w:after="0" w:line="240" w:lineRule="auto"/>
        <w:ind w:left="0"/>
        <w:jc w:val="center"/>
        <w:rPr>
          <w:i/>
          <w:lang w:val="ru-RU"/>
        </w:rPr>
      </w:pPr>
    </w:p>
    <w:p w14:paraId="624F06EA" w14:textId="77777777" w:rsidR="00CB5F07" w:rsidRPr="00CB5F07" w:rsidRDefault="00CB5F07" w:rsidP="00CB5F07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CB5F07">
        <w:rPr>
          <w:lang w:val="ru-RU"/>
        </w:rPr>
        <w:t>Бланк ответов (рис. 7) предназначен для записи ответов на задания КИМ</w:t>
      </w:r>
      <w:r>
        <w:rPr>
          <w:lang w:val="ru-RU"/>
        </w:rPr>
        <w:t xml:space="preserve"> </w:t>
      </w:r>
      <w:r w:rsidRPr="00CB5F07">
        <w:rPr>
          <w:lang w:val="ru-RU"/>
        </w:rPr>
        <w:t>для проведения ГВЭ.</w:t>
      </w:r>
    </w:p>
    <w:p w14:paraId="0CC929A2" w14:textId="77777777" w:rsidR="00CB5F07" w:rsidRPr="00CB5F07" w:rsidRDefault="00CB5F07" w:rsidP="00CB5F07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CB5F07">
        <w:rPr>
          <w:lang w:val="ru-RU"/>
        </w:rPr>
        <w:lastRenderedPageBreak/>
        <w:t>Информация для заполнения полей верхней части бланка ответов («Код региона»,</w:t>
      </w:r>
      <w:r>
        <w:rPr>
          <w:lang w:val="ru-RU"/>
        </w:rPr>
        <w:t xml:space="preserve"> </w:t>
      </w:r>
      <w:r w:rsidRPr="00CB5F07">
        <w:rPr>
          <w:lang w:val="ru-RU"/>
        </w:rPr>
        <w:t>«Код предмета», «Название предмета» и «Номер варианта») должна соответствовать</w:t>
      </w:r>
      <w:r>
        <w:rPr>
          <w:lang w:val="ru-RU"/>
        </w:rPr>
        <w:t xml:space="preserve"> </w:t>
      </w:r>
      <w:r w:rsidRPr="00CB5F07">
        <w:rPr>
          <w:lang w:val="ru-RU"/>
        </w:rPr>
        <w:t>информации, внесенной в бланк регистрации.</w:t>
      </w:r>
    </w:p>
    <w:p w14:paraId="1C4EF18A" w14:textId="77777777" w:rsidR="00CB5F07" w:rsidRPr="00CB5F07" w:rsidRDefault="00CB5F07" w:rsidP="00CB5F07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CB5F07">
        <w:rPr>
          <w:lang w:val="ru-RU"/>
        </w:rPr>
        <w:t>Поле «Резерв-4» не заполняется.</w:t>
      </w:r>
    </w:p>
    <w:p w14:paraId="1B94EBC4" w14:textId="77777777" w:rsidR="00CB5F07" w:rsidRPr="00CB5F07" w:rsidRDefault="00CB5F07" w:rsidP="00CB5F07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CB5F07">
        <w:rPr>
          <w:lang w:val="ru-RU"/>
        </w:rPr>
        <w:t>Поля «Код работы», «Лист №» заполняются автоматически.</w:t>
      </w:r>
    </w:p>
    <w:p w14:paraId="3B256D42" w14:textId="77777777" w:rsidR="00CB5F07" w:rsidRPr="00CB5F07" w:rsidRDefault="00CB5F07" w:rsidP="00CB5F07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CB5F07">
        <w:rPr>
          <w:lang w:val="ru-RU"/>
        </w:rPr>
        <w:t>В случае нехватки места для записи ответов на задания КИМ для проведения ГВЭ</w:t>
      </w:r>
      <w:r>
        <w:rPr>
          <w:lang w:val="ru-RU"/>
        </w:rPr>
        <w:t xml:space="preserve"> </w:t>
      </w:r>
      <w:r w:rsidRPr="00CB5F07">
        <w:rPr>
          <w:lang w:val="ru-RU"/>
        </w:rPr>
        <w:t>в бланке ответов по просьбе участника ГВЭ организатор в аудитории выдает ему</w:t>
      </w:r>
      <w:r>
        <w:rPr>
          <w:lang w:val="ru-RU"/>
        </w:rPr>
        <w:t xml:space="preserve"> </w:t>
      </w:r>
      <w:r w:rsidRPr="00CB5F07">
        <w:rPr>
          <w:lang w:val="ru-RU"/>
        </w:rPr>
        <w:t>дополнительный бланк ответов. При этом организатор фиксирует связь номеров бланков</w:t>
      </w:r>
      <w:r>
        <w:rPr>
          <w:lang w:val="ru-RU"/>
        </w:rPr>
        <w:t xml:space="preserve"> </w:t>
      </w:r>
      <w:r w:rsidRPr="00CB5F07">
        <w:rPr>
          <w:lang w:val="ru-RU"/>
        </w:rPr>
        <w:t>ГВЭ и дополнительного бланка ответов в специальном поле дополнительного бланка</w:t>
      </w:r>
      <w:r>
        <w:rPr>
          <w:lang w:val="ru-RU"/>
        </w:rPr>
        <w:t xml:space="preserve"> </w:t>
      </w:r>
      <w:r w:rsidRPr="00CB5F07">
        <w:rPr>
          <w:lang w:val="ru-RU"/>
        </w:rPr>
        <w:t>ответов.</w:t>
      </w:r>
    </w:p>
    <w:p w14:paraId="25DD5984" w14:textId="77777777" w:rsidR="00CB5F07" w:rsidRDefault="00CB5F07" w:rsidP="00CB5F07">
      <w:pPr>
        <w:pStyle w:val="a3"/>
        <w:pBdr>
          <w:bottom w:val="single" w:sz="12" w:space="1" w:color="auto"/>
        </w:pBdr>
        <w:spacing w:after="0" w:line="240" w:lineRule="auto"/>
        <w:ind w:left="0" w:firstLine="709"/>
        <w:jc w:val="both"/>
        <w:rPr>
          <w:lang w:val="ru-RU"/>
        </w:rPr>
      </w:pPr>
      <w:r w:rsidRPr="00CB5F07">
        <w:rPr>
          <w:lang w:val="ru-RU"/>
        </w:rPr>
        <w:t>Если бланк ответов содержит незаполненные области (за исключением</w:t>
      </w:r>
      <w:r>
        <w:rPr>
          <w:lang w:val="ru-RU"/>
        </w:rPr>
        <w:t xml:space="preserve"> </w:t>
      </w:r>
      <w:r w:rsidRPr="00CB5F07">
        <w:rPr>
          <w:lang w:val="ru-RU"/>
        </w:rPr>
        <w:t>регистрационных полей), то организаторы пог</w:t>
      </w:r>
      <w:r>
        <w:rPr>
          <w:lang w:val="ru-RU"/>
        </w:rPr>
        <w:t>ашают их следующим образом: «Z».</w:t>
      </w:r>
    </w:p>
    <w:p w14:paraId="37BFDCF1" w14:textId="77777777" w:rsidR="00CB5F07" w:rsidRPr="00CB5F07" w:rsidRDefault="00CB5F07" w:rsidP="00CB5F07">
      <w:pPr>
        <w:spacing w:after="0" w:line="240" w:lineRule="auto"/>
        <w:jc w:val="both"/>
        <w:rPr>
          <w:sz w:val="22"/>
          <w:szCs w:val="22"/>
          <w:lang w:val="ru-RU"/>
        </w:rPr>
      </w:pPr>
      <w:r w:rsidRPr="00CB5F07">
        <w:rPr>
          <w:b/>
          <w:i/>
          <w:sz w:val="22"/>
          <w:szCs w:val="22"/>
          <w:lang w:val="ru-RU"/>
        </w:rPr>
        <w:t>Примечание.</w:t>
      </w:r>
      <w:r w:rsidRPr="00CB5F07">
        <w:rPr>
          <w:sz w:val="22"/>
          <w:szCs w:val="22"/>
          <w:lang w:val="ru-RU"/>
        </w:rPr>
        <w:t xml:space="preserve"> Как правило, знак «Z» свидетельствует о том, что участник ГВЭ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 Например, участник ГВЭ выполнил все задания с развернутым ответом (или посильные ему задания), оформил ответы на задания с развернутым ответом на бланке ответов, дополнительный бланк</w:t>
      </w:r>
    </w:p>
    <w:p w14:paraId="568BE809" w14:textId="77777777" w:rsidR="00CB5F07" w:rsidRPr="00CB5F07" w:rsidRDefault="00CB5F07" w:rsidP="00CB5F07">
      <w:pPr>
        <w:pBdr>
          <w:bottom w:val="single" w:sz="12" w:space="1" w:color="auto"/>
        </w:pBdr>
        <w:spacing w:after="0" w:line="240" w:lineRule="auto"/>
        <w:jc w:val="both"/>
        <w:rPr>
          <w:sz w:val="22"/>
          <w:szCs w:val="22"/>
          <w:lang w:val="ru-RU"/>
        </w:rPr>
      </w:pPr>
      <w:r w:rsidRPr="00CB5F07">
        <w:rPr>
          <w:sz w:val="22"/>
          <w:szCs w:val="22"/>
          <w:lang w:val="ru-RU"/>
        </w:rPr>
        <w:t>ответов не запрашивал и, соответственно, не использовал его, таким образом, знак «Z» ставится на бланке ответов в области указанного бланка, оставшейся незаполненной участником ГВЭ.</w:t>
      </w:r>
    </w:p>
    <w:p w14:paraId="50517CFB" w14:textId="77777777" w:rsidR="00CB5F07" w:rsidRPr="00CB5F07" w:rsidRDefault="00CB5F07" w:rsidP="00CB5F07">
      <w:pPr>
        <w:pStyle w:val="a3"/>
        <w:spacing w:after="0" w:line="240" w:lineRule="auto"/>
        <w:ind w:left="0" w:firstLine="709"/>
        <w:jc w:val="both"/>
        <w:rPr>
          <w:lang w:val="ru-RU"/>
        </w:rPr>
      </w:pPr>
      <w:r w:rsidRPr="00CB5F07">
        <w:rPr>
          <w:lang w:val="ru-RU"/>
        </w:rPr>
        <w:t>Если экзамен ГВЭ проводится в устной форме, в поле ответа вносится информация</w:t>
      </w:r>
      <w:r>
        <w:rPr>
          <w:lang w:val="ru-RU"/>
        </w:rPr>
        <w:t xml:space="preserve"> </w:t>
      </w:r>
      <w:r w:rsidRPr="00CB5F07">
        <w:rPr>
          <w:lang w:val="ru-RU"/>
        </w:rPr>
        <w:t>об имени аудиофайла с записью ответа участника.</w:t>
      </w:r>
    </w:p>
    <w:p w14:paraId="61348F9C" w14:textId="77777777" w:rsidR="00CB5F07" w:rsidRDefault="00CB5F07" w:rsidP="00CB5F07">
      <w:pPr>
        <w:pStyle w:val="a3"/>
        <w:numPr>
          <w:ilvl w:val="2"/>
          <w:numId w:val="1"/>
        </w:numPr>
        <w:spacing w:after="0" w:line="240" w:lineRule="auto"/>
        <w:jc w:val="both"/>
        <w:rPr>
          <w:b/>
          <w:lang w:val="ru-RU"/>
        </w:rPr>
      </w:pPr>
      <w:r w:rsidRPr="00CB5F07">
        <w:rPr>
          <w:b/>
          <w:lang w:val="ru-RU"/>
        </w:rPr>
        <w:t>Заполнение дополнительного бланка ответов</w:t>
      </w:r>
    </w:p>
    <w:p w14:paraId="38763920" w14:textId="77777777" w:rsidR="00CB5F07" w:rsidRDefault="00CB5F07" w:rsidP="00CB5F07">
      <w:pPr>
        <w:spacing w:after="0" w:line="240" w:lineRule="auto"/>
        <w:jc w:val="both"/>
        <w:rPr>
          <w:b/>
          <w:lang w:val="ru-RU"/>
        </w:rPr>
      </w:pPr>
      <w:r w:rsidRPr="00CB5F07">
        <w:rPr>
          <w:b/>
          <w:noProof/>
          <w:lang w:val="ru-RU" w:eastAsia="ru-RU"/>
        </w:rPr>
        <w:lastRenderedPageBreak/>
        <w:drawing>
          <wp:inline distT="0" distB="0" distL="0" distR="0" wp14:anchorId="65EAE7CE" wp14:editId="7FCBA791">
            <wp:extent cx="5940425" cy="80256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5838" w14:textId="77777777" w:rsidR="00CB5F07" w:rsidRDefault="00CB5F07" w:rsidP="00CB5F07">
      <w:pPr>
        <w:tabs>
          <w:tab w:val="left" w:pos="3465"/>
        </w:tabs>
        <w:jc w:val="center"/>
        <w:rPr>
          <w:i/>
          <w:lang w:val="ru-RU"/>
        </w:rPr>
      </w:pPr>
      <w:r w:rsidRPr="00CB5F07">
        <w:rPr>
          <w:i/>
          <w:lang w:val="ru-RU"/>
        </w:rPr>
        <w:t>Рис. 8 Дополнительный бланк ответов</w:t>
      </w:r>
    </w:p>
    <w:p w14:paraId="32971CC9" w14:textId="77777777" w:rsidR="00CB5F07" w:rsidRPr="00CB5F07" w:rsidRDefault="00CB5F07" w:rsidP="00CB5F07">
      <w:pPr>
        <w:tabs>
          <w:tab w:val="left" w:pos="3465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Дополнительный бланк ответов (рис. 8) выдается организатором в аудитории</w:t>
      </w:r>
      <w:r>
        <w:rPr>
          <w:lang w:val="ru-RU"/>
        </w:rPr>
        <w:t xml:space="preserve"> </w:t>
      </w:r>
      <w:r w:rsidRPr="00CB5F07">
        <w:rPr>
          <w:lang w:val="ru-RU"/>
        </w:rPr>
        <w:t>по просьбе участника ГВЭ в случае нехватки места для записи ответов на задания КИМ</w:t>
      </w:r>
      <w:r>
        <w:rPr>
          <w:lang w:val="ru-RU"/>
        </w:rPr>
        <w:t xml:space="preserve"> </w:t>
      </w:r>
      <w:r w:rsidRPr="00CB5F07">
        <w:rPr>
          <w:lang w:val="ru-RU"/>
        </w:rPr>
        <w:t>для проведения ГВЭ в бланке ответов.</w:t>
      </w:r>
    </w:p>
    <w:p w14:paraId="6A380696" w14:textId="77777777" w:rsidR="00CB5F07" w:rsidRPr="00CB5F07" w:rsidRDefault="00CB5F07" w:rsidP="00CB5F07">
      <w:pPr>
        <w:tabs>
          <w:tab w:val="left" w:pos="3465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lastRenderedPageBreak/>
        <w:t>Информация для заполнения полей верхней части дополнительного бланка ответов</w:t>
      </w:r>
      <w:r>
        <w:rPr>
          <w:lang w:val="ru-RU"/>
        </w:rPr>
        <w:t xml:space="preserve"> </w:t>
      </w:r>
      <w:r w:rsidRPr="00CB5F07">
        <w:rPr>
          <w:lang w:val="ru-RU"/>
        </w:rPr>
        <w:t>(«Код региона», «Код предмета», «Название предмета», «Номер варианта» и «Код</w:t>
      </w:r>
      <w:r>
        <w:rPr>
          <w:lang w:val="ru-RU"/>
        </w:rPr>
        <w:t xml:space="preserve"> </w:t>
      </w:r>
      <w:r w:rsidRPr="00CB5F07">
        <w:rPr>
          <w:lang w:val="ru-RU"/>
        </w:rPr>
        <w:t>работы») переносится с соответствующих полей бланка регистрации. Поле «Код работы»</w:t>
      </w:r>
      <w:r>
        <w:rPr>
          <w:lang w:val="ru-RU"/>
        </w:rPr>
        <w:t xml:space="preserve"> </w:t>
      </w:r>
      <w:r w:rsidRPr="00CB5F07">
        <w:rPr>
          <w:lang w:val="ru-RU"/>
        </w:rPr>
        <w:t>заполняет организатор в аудитории при выдаче дополнительного бланка ответов.</w:t>
      </w:r>
    </w:p>
    <w:p w14:paraId="026191D8" w14:textId="77777777" w:rsidR="00CB5F07" w:rsidRPr="00CB5F07" w:rsidRDefault="00CB5F07" w:rsidP="00CB5F07">
      <w:pPr>
        <w:tabs>
          <w:tab w:val="left" w:pos="3465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В поле «Лист №» при выдаче дополнительного бланка ответов организатор</w:t>
      </w:r>
      <w:r>
        <w:rPr>
          <w:lang w:val="ru-RU"/>
        </w:rPr>
        <w:t xml:space="preserve"> </w:t>
      </w:r>
      <w:r w:rsidRPr="00CB5F07">
        <w:rPr>
          <w:lang w:val="ru-RU"/>
        </w:rPr>
        <w:t>в аудитории вносит порядковый номер листа работы участника ГВЭ (при этом листом № 1</w:t>
      </w:r>
      <w:r>
        <w:rPr>
          <w:lang w:val="ru-RU"/>
        </w:rPr>
        <w:t xml:space="preserve"> </w:t>
      </w:r>
      <w:r w:rsidRPr="00CB5F07">
        <w:rPr>
          <w:lang w:val="ru-RU"/>
        </w:rPr>
        <w:t>является основной бланк ответов, который участник ГВЭ получил в составе</w:t>
      </w:r>
      <w:r>
        <w:rPr>
          <w:lang w:val="ru-RU"/>
        </w:rPr>
        <w:t xml:space="preserve"> </w:t>
      </w:r>
      <w:r w:rsidRPr="00CB5F07">
        <w:rPr>
          <w:lang w:val="ru-RU"/>
        </w:rPr>
        <w:t>индивидуального комплекта).</w:t>
      </w:r>
    </w:p>
    <w:p w14:paraId="7424CDC7" w14:textId="77777777" w:rsidR="00CB5F07" w:rsidRPr="00CB5F07" w:rsidRDefault="00CB5F07" w:rsidP="00CB5F07">
      <w:pPr>
        <w:tabs>
          <w:tab w:val="left" w:pos="3465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Поле «Резерв-5» не заполняется.</w:t>
      </w:r>
    </w:p>
    <w:p w14:paraId="42F741FB" w14:textId="77777777" w:rsidR="00CB5F07" w:rsidRPr="00CB5F07" w:rsidRDefault="00CB5F07" w:rsidP="00CB5F07">
      <w:pPr>
        <w:tabs>
          <w:tab w:val="left" w:pos="3465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Ответы, внесенные в каждый следующий дополнительный бланк ответов,</w:t>
      </w:r>
      <w:r>
        <w:rPr>
          <w:lang w:val="ru-RU"/>
        </w:rPr>
        <w:t xml:space="preserve"> </w:t>
      </w:r>
      <w:r w:rsidRPr="00CB5F07">
        <w:rPr>
          <w:lang w:val="ru-RU"/>
        </w:rPr>
        <w:t>оцениваются только в случае полностью заполненного предыдущего дополнительного</w:t>
      </w:r>
      <w:r>
        <w:rPr>
          <w:lang w:val="ru-RU"/>
        </w:rPr>
        <w:t xml:space="preserve"> </w:t>
      </w:r>
      <w:r w:rsidRPr="00CB5F07">
        <w:rPr>
          <w:lang w:val="ru-RU"/>
        </w:rPr>
        <w:t>бланка ответов.</w:t>
      </w:r>
    </w:p>
    <w:p w14:paraId="22AB2050" w14:textId="77777777" w:rsidR="00CB5F07" w:rsidRPr="00CB5F07" w:rsidRDefault="00CB5F07" w:rsidP="00CB5F07">
      <w:pPr>
        <w:tabs>
          <w:tab w:val="left" w:pos="3465"/>
        </w:tabs>
        <w:spacing w:after="0" w:line="240" w:lineRule="auto"/>
        <w:ind w:firstLine="709"/>
        <w:jc w:val="both"/>
        <w:rPr>
          <w:lang w:val="ru-RU"/>
        </w:rPr>
      </w:pPr>
      <w:r w:rsidRPr="00CB5F07">
        <w:rPr>
          <w:lang w:val="ru-RU"/>
        </w:rPr>
        <w:t>Если дополнительный бланк ответов содержит незаполненные области</w:t>
      </w:r>
      <w:r>
        <w:rPr>
          <w:lang w:val="ru-RU"/>
        </w:rPr>
        <w:t xml:space="preserve"> </w:t>
      </w:r>
      <w:r w:rsidRPr="00CB5F07">
        <w:rPr>
          <w:lang w:val="ru-RU"/>
        </w:rPr>
        <w:t>(за исключением регистрационных полей), то организаторы в аудитории погашают</w:t>
      </w:r>
      <w:r>
        <w:rPr>
          <w:lang w:val="ru-RU"/>
        </w:rPr>
        <w:t xml:space="preserve"> </w:t>
      </w:r>
      <w:r w:rsidRPr="00CB5F07">
        <w:rPr>
          <w:lang w:val="ru-RU"/>
        </w:rPr>
        <w:t>их следующим образом: «Z».</w:t>
      </w:r>
    </w:p>
    <w:sectPr w:rsidR="00CB5F07" w:rsidRPr="00CB5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E17CB"/>
    <w:multiLevelType w:val="multilevel"/>
    <w:tmpl w:val="414EB61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64778CB"/>
    <w:multiLevelType w:val="hybridMultilevel"/>
    <w:tmpl w:val="B1C8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962647">
    <w:abstractNumId w:val="0"/>
  </w:num>
  <w:num w:numId="2" w16cid:durableId="1406612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DE2"/>
    <w:rsid w:val="00340DE2"/>
    <w:rsid w:val="00383CB9"/>
    <w:rsid w:val="00447B18"/>
    <w:rsid w:val="005E4F24"/>
    <w:rsid w:val="00746668"/>
    <w:rsid w:val="00894B0B"/>
    <w:rsid w:val="00B91CCE"/>
    <w:rsid w:val="00BB43E1"/>
    <w:rsid w:val="00CB5F07"/>
    <w:rsid w:val="00CC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F4B2B"/>
  <w15:chartTrackingRefBased/>
  <w15:docId w15:val="{E1887F7E-7451-400D-88F9-31A619BA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DE2"/>
    <w:pPr>
      <w:ind w:left="720"/>
      <w:contextualSpacing/>
    </w:pPr>
  </w:style>
  <w:style w:type="table" w:styleId="a4">
    <w:name w:val="Table Grid"/>
    <w:basedOn w:val="a1"/>
    <w:uiPriority w:val="39"/>
    <w:rsid w:val="00746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12</Pages>
  <Words>2038</Words>
  <Characters>11620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А. Суслова</dc:creator>
  <cp:keywords/>
  <dc:description/>
  <cp:lastModifiedBy>Кольчугин О.Д.</cp:lastModifiedBy>
  <cp:revision>7</cp:revision>
  <dcterms:created xsi:type="dcterms:W3CDTF">2025-03-05T11:53:00Z</dcterms:created>
  <dcterms:modified xsi:type="dcterms:W3CDTF">2025-03-18T14:54:00Z</dcterms:modified>
</cp:coreProperties>
</file>