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7" w:rsidRPr="00617907" w:rsidRDefault="00C41577" w:rsidP="00C4157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7907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C41577" w:rsidRPr="00617907" w:rsidRDefault="00C41577" w:rsidP="00C4157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7907">
        <w:rPr>
          <w:rFonts w:ascii="Times New Roman" w:hAnsi="Times New Roman" w:cs="Times New Roman"/>
          <w:b/>
          <w:sz w:val="16"/>
          <w:szCs w:val="16"/>
        </w:rPr>
        <w:t>«ВЫЖЕЛЕССКАЯ ОСНОВНАЯ ОБЩЕОБРАЗОВАТЕЛЬНАЯ ШКОЛА»</w:t>
      </w:r>
    </w:p>
    <w:p w:rsidR="00C41577" w:rsidRPr="00617907" w:rsidRDefault="00C41577" w:rsidP="00C4157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7907">
        <w:rPr>
          <w:rFonts w:ascii="Times New Roman" w:hAnsi="Times New Roman" w:cs="Times New Roman"/>
          <w:b/>
          <w:sz w:val="16"/>
          <w:szCs w:val="16"/>
        </w:rPr>
        <w:t>СПАССКОГО МУНИЦИПАЛЬНОГО РАЙОНА РЯЗАНСКОЙ ОБЛАСТИ</w:t>
      </w:r>
    </w:p>
    <w:p w:rsidR="00C41577" w:rsidRPr="00617907" w:rsidRDefault="00C41577" w:rsidP="00C4157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17907">
        <w:rPr>
          <w:rFonts w:ascii="Times New Roman" w:hAnsi="Times New Roman" w:cs="Times New Roman"/>
          <w:sz w:val="16"/>
          <w:szCs w:val="16"/>
        </w:rPr>
        <w:t xml:space="preserve">391076, Рязанская область, Спасский район, </w:t>
      </w:r>
      <w:proofErr w:type="spellStart"/>
      <w:r w:rsidRPr="00617907">
        <w:rPr>
          <w:rFonts w:ascii="Times New Roman" w:hAnsi="Times New Roman" w:cs="Times New Roman"/>
          <w:sz w:val="16"/>
          <w:szCs w:val="16"/>
        </w:rPr>
        <w:t>с.Выжелес</w:t>
      </w:r>
      <w:proofErr w:type="spellEnd"/>
      <w:r w:rsidRPr="00617907">
        <w:rPr>
          <w:rFonts w:ascii="Times New Roman" w:hAnsi="Times New Roman" w:cs="Times New Roman"/>
          <w:sz w:val="16"/>
          <w:szCs w:val="16"/>
        </w:rPr>
        <w:t>. ул.Школьная, д.7,</w:t>
      </w:r>
    </w:p>
    <w:p w:rsidR="00C41577" w:rsidRPr="00617907" w:rsidRDefault="00C41577" w:rsidP="00C41577">
      <w:pPr>
        <w:pStyle w:val="a3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617907">
        <w:rPr>
          <w:rFonts w:ascii="Times New Roman" w:hAnsi="Times New Roman" w:cs="Times New Roman"/>
          <w:sz w:val="16"/>
          <w:szCs w:val="16"/>
        </w:rPr>
        <w:t>тел</w:t>
      </w:r>
      <w:r w:rsidRPr="00617907">
        <w:rPr>
          <w:rFonts w:ascii="Times New Roman" w:hAnsi="Times New Roman" w:cs="Times New Roman"/>
          <w:sz w:val="16"/>
          <w:szCs w:val="16"/>
          <w:lang w:val="en-US"/>
        </w:rPr>
        <w:t xml:space="preserve">. (49135) </w:t>
      </w:r>
      <w:r w:rsidR="00AF1A85" w:rsidRPr="00617907">
        <w:rPr>
          <w:rFonts w:ascii="Times New Roman" w:hAnsi="Times New Roman" w:cs="Times New Roman"/>
          <w:sz w:val="16"/>
          <w:szCs w:val="16"/>
          <w:lang w:val="en-US"/>
        </w:rPr>
        <w:t>3-73-40</w:t>
      </w:r>
    </w:p>
    <w:p w:rsidR="00C41577" w:rsidRPr="00617907" w:rsidRDefault="00C41577" w:rsidP="00C41577">
      <w:pPr>
        <w:pStyle w:val="a3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617907">
        <w:rPr>
          <w:rFonts w:ascii="Times New Roman" w:hAnsi="Times New Roman" w:cs="Times New Roman"/>
          <w:sz w:val="16"/>
          <w:szCs w:val="16"/>
          <w:lang w:val="en-US"/>
        </w:rPr>
        <w:t>mail:</w:t>
      </w:r>
      <w:r w:rsidR="00AF1A85" w:rsidRPr="0061790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6" w:history="1">
        <w:r w:rsidR="00AF1A85" w:rsidRPr="00617907">
          <w:rPr>
            <w:rStyle w:val="a9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sosh.vyzheles@ryazan.gov.ru</w:t>
        </w:r>
      </w:hyperlink>
    </w:p>
    <w:p w:rsidR="00DB3020" w:rsidRPr="00846EE4" w:rsidRDefault="00DB3020" w:rsidP="007D4118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</w:p>
    <w:p w:rsidR="00DB3020" w:rsidRPr="00B6173F" w:rsidRDefault="00DB3020" w:rsidP="00DB302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577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  <w:r w:rsidR="004B6905" w:rsidRPr="00C41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577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696A8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4C27" w:rsidRPr="00B6173F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B6173F" w:rsidRPr="00B6173F">
        <w:rPr>
          <w:rFonts w:ascii="Times New Roman" w:hAnsi="Times New Roman" w:cs="Times New Roman"/>
          <w:sz w:val="24"/>
          <w:szCs w:val="24"/>
        </w:rPr>
        <w:t>05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B6173F">
        <w:rPr>
          <w:rFonts w:ascii="Times New Roman" w:hAnsi="Times New Roman" w:cs="Times New Roman"/>
          <w:sz w:val="24"/>
          <w:szCs w:val="24"/>
        </w:rPr>
        <w:t>1</w:t>
      </w:r>
      <w:r w:rsidR="00B6173F" w:rsidRPr="00B6173F">
        <w:rPr>
          <w:rFonts w:ascii="Times New Roman" w:hAnsi="Times New Roman" w:cs="Times New Roman"/>
          <w:sz w:val="24"/>
          <w:szCs w:val="24"/>
        </w:rPr>
        <w:t>1</w:t>
      </w:r>
      <w:r w:rsidR="00AF1A85">
        <w:rPr>
          <w:rFonts w:ascii="Times New Roman" w:hAnsi="Times New Roman" w:cs="Times New Roman"/>
          <w:sz w:val="24"/>
          <w:szCs w:val="24"/>
        </w:rPr>
        <w:t>.202</w:t>
      </w:r>
      <w:r w:rsidR="001E5DA4">
        <w:rPr>
          <w:rFonts w:ascii="Times New Roman" w:hAnsi="Times New Roman" w:cs="Times New Roman"/>
          <w:sz w:val="24"/>
          <w:szCs w:val="24"/>
        </w:rPr>
        <w:t>4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Pr="0006122A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06122A" w:rsidRPr="00061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D7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  <w:r w:rsidR="0006122A" w:rsidRPr="0006122A">
        <w:rPr>
          <w:rFonts w:ascii="Times New Roman" w:hAnsi="Times New Roman" w:cs="Times New Roman"/>
          <w:sz w:val="24"/>
          <w:szCs w:val="24"/>
        </w:rPr>
        <w:t>1</w:t>
      </w:r>
      <w:r w:rsidR="002D78FD">
        <w:rPr>
          <w:rFonts w:ascii="Times New Roman" w:hAnsi="Times New Roman" w:cs="Times New Roman"/>
          <w:sz w:val="24"/>
          <w:szCs w:val="24"/>
        </w:rPr>
        <w:t>0 мин</w:t>
      </w:r>
      <w:r w:rsidR="0006122A" w:rsidRPr="0006122A">
        <w:rPr>
          <w:rFonts w:ascii="Times New Roman" w:hAnsi="Times New Roman" w:cs="Times New Roman"/>
          <w:sz w:val="24"/>
          <w:szCs w:val="24"/>
        </w:rPr>
        <w:t xml:space="preserve"> (,</w:t>
      </w:r>
      <w:r w:rsidR="0006122A">
        <w:rPr>
          <w:rFonts w:ascii="Times New Roman" w:hAnsi="Times New Roman" w:cs="Times New Roman"/>
          <w:sz w:val="24"/>
          <w:szCs w:val="24"/>
        </w:rPr>
        <w:t>большая перемена)</w:t>
      </w:r>
    </w:p>
    <w:p w:rsidR="00DB3020" w:rsidRPr="002D78FD" w:rsidRDefault="00DB3020" w:rsidP="00DB302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78FD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проверки:</w:t>
      </w:r>
      <w:r w:rsidRPr="002D78FD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B6173F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Семочкина О.Е</w:t>
      </w:r>
      <w:r w:rsidR="00A56614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5661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B84787" w:rsidRPr="00B84787" w:rsidRDefault="00A56614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О.В.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 w:rsidR="008330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>класса;</w:t>
      </w:r>
    </w:p>
    <w:p w:rsidR="00B84787" w:rsidRDefault="008D64B3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Попкова М.А</w:t>
      </w:r>
      <w:r w:rsidR="009C7875">
        <w:rPr>
          <w:rFonts w:ascii="Times New Roman" w:hAnsi="Times New Roman" w:cs="Times New Roman"/>
          <w:sz w:val="24"/>
          <w:szCs w:val="24"/>
        </w:rPr>
        <w:t>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6614"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>класса;</w:t>
      </w:r>
    </w:p>
    <w:p w:rsidR="00A56614" w:rsidRPr="00B84787" w:rsidRDefault="007B4D91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</w:t>
      </w:r>
      <w:r w:rsidR="00A56614">
        <w:rPr>
          <w:rFonts w:ascii="Times New Roman" w:hAnsi="Times New Roman" w:cs="Times New Roman"/>
          <w:sz w:val="24"/>
          <w:szCs w:val="24"/>
        </w:rPr>
        <w:t xml:space="preserve">.- </w:t>
      </w:r>
      <w:r w:rsidR="00765D85">
        <w:rPr>
          <w:rFonts w:ascii="Times New Roman" w:hAnsi="Times New Roman" w:cs="Times New Roman"/>
          <w:sz w:val="24"/>
          <w:szCs w:val="24"/>
        </w:rPr>
        <w:t xml:space="preserve"> </w:t>
      </w:r>
      <w:r w:rsidR="00936BC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936BCA">
        <w:rPr>
          <w:rFonts w:ascii="Times New Roman" w:hAnsi="Times New Roman" w:cs="Times New Roman"/>
          <w:sz w:val="24"/>
          <w:szCs w:val="24"/>
        </w:rPr>
        <w:t>гпд</w:t>
      </w:r>
      <w:proofErr w:type="spellEnd"/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7E1A1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</w:t>
      </w:r>
      <w:r w:rsidR="001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Pr="00041B36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41B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ходе проверки установлено:</w:t>
      </w:r>
    </w:p>
    <w:p w:rsidR="00DB3020" w:rsidRPr="00041B36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41B36"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A301FB" w:rsidRPr="00041B36" w:rsidRDefault="00A301FB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41B36">
        <w:rPr>
          <w:rFonts w:ascii="Times New Roman" w:hAnsi="Times New Roman" w:cs="Times New Roman"/>
          <w:sz w:val="24"/>
          <w:szCs w:val="24"/>
        </w:rPr>
        <w:t>Комиссией установлено, что работником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DB3020" w:rsidRPr="00041B36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Pr="00041B36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родительского контроля  отметили, что порции соответствуют меню и возрастной потребности детей.</w:t>
      </w:r>
    </w:p>
    <w:p w:rsidR="00A301FB" w:rsidRPr="00041B36" w:rsidRDefault="00A301FB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</w:t>
      </w:r>
    </w:p>
    <w:p w:rsidR="008D0824" w:rsidRPr="00041B36" w:rsidRDefault="008D0824" w:rsidP="008D0824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 xml:space="preserve"> 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и  сушилками  для ее хранения, тарелки чистые, без сколов.</w:t>
      </w:r>
    </w:p>
    <w:p w:rsidR="002F0C23" w:rsidRPr="00041B36" w:rsidRDefault="002F0C23" w:rsidP="002F0C23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>На входе в обеденный зал на видном месте меню, утвержденное директором школы, в котором указываются сведения об объемах блюд.</w:t>
      </w:r>
    </w:p>
    <w:p w:rsidR="00DB3020" w:rsidRPr="00041B36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</w:t>
      </w:r>
      <w:r w:rsidR="00E050E3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руки. Для мытья рук имеются 2</w:t>
      </w: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жидким  мылом. Сушат руки при помощи </w:t>
      </w:r>
      <w:r w:rsidR="00E050E3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полотенец</w:t>
      </w:r>
      <w:r w:rsidR="00603A3B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Pr="00041B36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0B7443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всех</w:t>
      </w:r>
      <w:r w:rsidR="00D57A3F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соблюдая безопасную дистанцию</w:t>
      </w: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041B36" w:rsidRDefault="000B7443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Дежурные учителя </w:t>
      </w:r>
      <w:r w:rsidR="00DB3020" w:rsidRPr="00041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сопровождают классы.</w:t>
      </w:r>
    </w:p>
    <w:p w:rsidR="00041B36" w:rsidRPr="00041B36" w:rsidRDefault="00DB3020" w:rsidP="00041B36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 w:rsidRPr="00041B36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041B36">
        <w:rPr>
          <w:rFonts w:ascii="Times New Roman" w:hAnsi="Times New Roman" w:cs="Times New Roman"/>
          <w:sz w:val="24"/>
          <w:szCs w:val="24"/>
        </w:rPr>
        <w:t>чепцы).</w:t>
      </w:r>
    </w:p>
    <w:p w:rsidR="00041B36" w:rsidRPr="00041B36" w:rsidRDefault="00041B36" w:rsidP="00041B36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846EE4" w:rsidRPr="00617907" w:rsidRDefault="00041B36" w:rsidP="00617907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B36">
        <w:rPr>
          <w:rFonts w:ascii="Times New Roman" w:hAnsi="Times New Roman" w:cs="Times New Roman"/>
          <w:sz w:val="24"/>
          <w:szCs w:val="24"/>
        </w:rPr>
        <w:t xml:space="preserve">Запрещенные продукты в питании детей не </w:t>
      </w:r>
      <w:r w:rsidR="00846EE4">
        <w:rPr>
          <w:rFonts w:ascii="Times New Roman" w:hAnsi="Times New Roman" w:cs="Times New Roman"/>
          <w:sz w:val="24"/>
          <w:szCs w:val="24"/>
        </w:rPr>
        <w:t>употребляютс</w:t>
      </w:r>
      <w:r w:rsidR="008572BD">
        <w:rPr>
          <w:rFonts w:ascii="Times New Roman" w:hAnsi="Times New Roman" w:cs="Times New Roman"/>
          <w:sz w:val="24"/>
          <w:szCs w:val="24"/>
        </w:rPr>
        <w:t>я.</w:t>
      </w:r>
    </w:p>
    <w:p w:rsidR="00DB3020" w:rsidRPr="00846EE4" w:rsidRDefault="00DB3020" w:rsidP="00846EE4">
      <w:pPr>
        <w:pStyle w:val="a3"/>
        <w:rPr>
          <w:rFonts w:ascii="Times New Roman" w:hAnsi="Times New Roman" w:cs="Times New Roman"/>
          <w:lang w:eastAsia="ru-RU"/>
        </w:rPr>
      </w:pPr>
      <w:r w:rsidRPr="00846EE4">
        <w:rPr>
          <w:rFonts w:ascii="Times New Roman" w:hAnsi="Times New Roman" w:cs="Times New Roman"/>
          <w:lang w:eastAsia="ru-RU"/>
        </w:rPr>
        <w:t>ПРЕДЛОЖЕНИЯ:</w:t>
      </w:r>
    </w:p>
    <w:p w:rsidR="00846EE4" w:rsidRPr="00617907" w:rsidRDefault="00DB3020" w:rsidP="006179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46EE4">
        <w:rPr>
          <w:rFonts w:ascii="Times New Roman" w:hAnsi="Times New Roman" w:cs="Times New Roman"/>
          <w:sz w:val="24"/>
          <w:szCs w:val="24"/>
          <w:lang w:eastAsia="ru-RU"/>
        </w:rPr>
        <w:t>1.Предложить родителям, проводить дома беседы о</w:t>
      </w:r>
      <w:r w:rsidR="004B6905" w:rsidRPr="00846E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3A3B" w:rsidRPr="00846EE4">
        <w:rPr>
          <w:rFonts w:ascii="Times New Roman" w:hAnsi="Times New Roman" w:cs="Times New Roman"/>
          <w:sz w:val="24"/>
          <w:szCs w:val="24"/>
          <w:lang w:eastAsia="ru-RU"/>
        </w:rPr>
        <w:t>полезном правильном</w:t>
      </w:r>
      <w:r w:rsidRPr="00846EE4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E9012C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B6542" w:rsidRDefault="00EE7E9D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344157" cy="8099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60" cy="81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42" w:rsidRDefault="002B6542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542" w:rsidRDefault="002B6542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542" w:rsidRDefault="002B6542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623" w:rsidRDefault="005E7623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1B36" w:rsidRPr="00DB3020" w:rsidRDefault="00E9012C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</w:p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EE7E9D"/>
    <w:sectPr w:rsidR="007545F0" w:rsidSect="00846EE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3020"/>
    <w:rsid w:val="00041B36"/>
    <w:rsid w:val="0006122A"/>
    <w:rsid w:val="00094868"/>
    <w:rsid w:val="000B7443"/>
    <w:rsid w:val="001221CC"/>
    <w:rsid w:val="001E5DA4"/>
    <w:rsid w:val="00236CDD"/>
    <w:rsid w:val="00291868"/>
    <w:rsid w:val="002B6542"/>
    <w:rsid w:val="002D78FD"/>
    <w:rsid w:val="002F0C23"/>
    <w:rsid w:val="003010C1"/>
    <w:rsid w:val="003C5C80"/>
    <w:rsid w:val="004B6905"/>
    <w:rsid w:val="00521035"/>
    <w:rsid w:val="005976A2"/>
    <w:rsid w:val="005E7623"/>
    <w:rsid w:val="00603A3B"/>
    <w:rsid w:val="00617907"/>
    <w:rsid w:val="00631510"/>
    <w:rsid w:val="0066111C"/>
    <w:rsid w:val="00696A83"/>
    <w:rsid w:val="006A00C7"/>
    <w:rsid w:val="00743CFC"/>
    <w:rsid w:val="00765D85"/>
    <w:rsid w:val="007B4D91"/>
    <w:rsid w:val="007D4118"/>
    <w:rsid w:val="007E1A15"/>
    <w:rsid w:val="008330A0"/>
    <w:rsid w:val="00846EE4"/>
    <w:rsid w:val="008572BD"/>
    <w:rsid w:val="008D0824"/>
    <w:rsid w:val="008D64B3"/>
    <w:rsid w:val="009335AB"/>
    <w:rsid w:val="00936BCA"/>
    <w:rsid w:val="00963018"/>
    <w:rsid w:val="009C7875"/>
    <w:rsid w:val="00A16052"/>
    <w:rsid w:val="00A301FB"/>
    <w:rsid w:val="00A56614"/>
    <w:rsid w:val="00AF1A85"/>
    <w:rsid w:val="00AF2C77"/>
    <w:rsid w:val="00B03F16"/>
    <w:rsid w:val="00B56C12"/>
    <w:rsid w:val="00B6173F"/>
    <w:rsid w:val="00B84787"/>
    <w:rsid w:val="00C3216E"/>
    <w:rsid w:val="00C41577"/>
    <w:rsid w:val="00CA1DB0"/>
    <w:rsid w:val="00CD5AC8"/>
    <w:rsid w:val="00D35C1C"/>
    <w:rsid w:val="00D57A3F"/>
    <w:rsid w:val="00DB3020"/>
    <w:rsid w:val="00E050E3"/>
    <w:rsid w:val="00E9012C"/>
    <w:rsid w:val="00EE7E9D"/>
    <w:rsid w:val="00EF4C27"/>
    <w:rsid w:val="00FB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  <w:style w:type="paragraph" w:customStyle="1" w:styleId="Heading1">
    <w:name w:val="Heading 1"/>
    <w:basedOn w:val="a"/>
    <w:uiPriority w:val="1"/>
    <w:qFormat/>
    <w:rsid w:val="00C41577"/>
    <w:pPr>
      <w:widowControl w:val="0"/>
      <w:spacing w:after="0" w:line="240" w:lineRule="auto"/>
      <w:ind w:left="473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9">
    <w:name w:val="Hyperlink"/>
    <w:unhideWhenUsed/>
    <w:rsid w:val="00C41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.vyzheles@ryazan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DD33-8B7C-47E6-9927-AB070349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Elena</cp:lastModifiedBy>
  <cp:revision>41</cp:revision>
  <cp:lastPrinted>2021-12-14T13:15:00Z</cp:lastPrinted>
  <dcterms:created xsi:type="dcterms:W3CDTF">2021-12-14T13:52:00Z</dcterms:created>
  <dcterms:modified xsi:type="dcterms:W3CDTF">2024-11-05T10:42:00Z</dcterms:modified>
</cp:coreProperties>
</file>