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67F4" w:rsidRDefault="002B67F4" w:rsidP="00322CF8">
      <w:pPr>
        <w:pStyle w:val="a7"/>
        <w:spacing w:after="120"/>
        <w:rPr>
          <w:b/>
        </w:rPr>
      </w:pPr>
    </w:p>
    <w:p w:rsidR="00322CF8" w:rsidRDefault="00322CF8" w:rsidP="00322CF8">
      <w:pPr>
        <w:pStyle w:val="a7"/>
        <w:spacing w:after="120"/>
        <w:rPr>
          <w:b/>
        </w:rPr>
      </w:pPr>
      <w:r>
        <w:rPr>
          <w:b/>
        </w:rPr>
        <w:t xml:space="preserve">ДОГОВОР № </w:t>
      </w:r>
      <w:r w:rsidR="0068355D">
        <w:rPr>
          <w:b/>
        </w:rPr>
        <w:t>1 ВОШ</w:t>
      </w:r>
    </w:p>
    <w:p w:rsidR="0068355D" w:rsidRPr="0010159A" w:rsidRDefault="0068355D" w:rsidP="0068355D">
      <w:pPr>
        <w:jc w:val="center"/>
        <w:rPr>
          <w:sz w:val="20"/>
          <w:szCs w:val="20"/>
        </w:rPr>
      </w:pPr>
      <w:r w:rsidRPr="0010159A">
        <w:rPr>
          <w:b/>
          <w:sz w:val="20"/>
          <w:szCs w:val="20"/>
        </w:rPr>
        <w:t>на поставку продуктов питания</w:t>
      </w:r>
      <w:r w:rsidR="004E2593">
        <w:rPr>
          <w:b/>
          <w:sz w:val="20"/>
          <w:szCs w:val="20"/>
        </w:rPr>
        <w:t xml:space="preserve"> </w:t>
      </w:r>
      <w:r w:rsidRPr="0010159A">
        <w:rPr>
          <w:b/>
          <w:sz w:val="20"/>
          <w:szCs w:val="20"/>
        </w:rPr>
        <w:t>(для горячих завтраков категория питающихся 1</w:t>
      </w:r>
      <w:r>
        <w:rPr>
          <w:b/>
          <w:sz w:val="20"/>
          <w:szCs w:val="20"/>
        </w:rPr>
        <w:t>-</w:t>
      </w:r>
      <w:r w:rsidRPr="0010159A">
        <w:rPr>
          <w:b/>
          <w:sz w:val="20"/>
          <w:szCs w:val="20"/>
        </w:rPr>
        <w:t xml:space="preserve"> 4 классы)   </w:t>
      </w:r>
    </w:p>
    <w:p w:rsidR="0068355D" w:rsidRDefault="0068355D" w:rsidP="0068355D">
      <w:pPr>
        <w:jc w:val="center"/>
        <w:rPr>
          <w:b/>
        </w:rPr>
      </w:pPr>
      <w:r>
        <w:rPr>
          <w:b/>
        </w:rPr>
        <w:t xml:space="preserve"> </w:t>
      </w:r>
      <w:r w:rsidRPr="00680679">
        <w:rPr>
          <w:b/>
        </w:rPr>
        <w:t xml:space="preserve"> Муниципального бюджетного общеобразовательного учреждения «</w:t>
      </w:r>
      <w:proofErr w:type="spellStart"/>
      <w:r w:rsidRPr="00680679">
        <w:rPr>
          <w:b/>
        </w:rPr>
        <w:t>Выжелесская</w:t>
      </w:r>
      <w:proofErr w:type="spellEnd"/>
      <w:r w:rsidRPr="00680679">
        <w:rPr>
          <w:b/>
        </w:rPr>
        <w:t xml:space="preserve"> основная общеобразовательная школа» Спасского муниципального</w:t>
      </w:r>
      <w:r>
        <w:rPr>
          <w:b/>
        </w:rPr>
        <w:t xml:space="preserve"> района Рязанской области в 202</w:t>
      </w:r>
      <w:r w:rsidR="001C5251">
        <w:rPr>
          <w:b/>
        </w:rPr>
        <w:t>4</w:t>
      </w:r>
      <w:r w:rsidRPr="00680679">
        <w:rPr>
          <w:b/>
        </w:rPr>
        <w:t xml:space="preserve"> году</w:t>
      </w:r>
    </w:p>
    <w:p w:rsidR="0068355D" w:rsidRPr="004E2593" w:rsidRDefault="0068355D" w:rsidP="0068355D">
      <w:r w:rsidRPr="004E2593">
        <w:t>ИКЗ  213622000485162200100100020000000244</w:t>
      </w:r>
    </w:p>
    <w:p w:rsidR="0068355D" w:rsidRDefault="0068355D" w:rsidP="00322CF8">
      <w:pPr>
        <w:pStyle w:val="a7"/>
        <w:spacing w:after="120"/>
        <w:rPr>
          <w:b/>
        </w:rPr>
      </w:pPr>
    </w:p>
    <w:p w:rsidR="006B5567" w:rsidRDefault="00322CF8" w:rsidP="004E2593">
      <w:pPr>
        <w:pStyle w:val="a7"/>
        <w:spacing w:after="120"/>
        <w:rPr>
          <w:rFonts w:eastAsia="MS Mincho"/>
        </w:rPr>
      </w:pPr>
      <w:r>
        <w:rPr>
          <w:color w:val="000000"/>
        </w:rPr>
        <w:t xml:space="preserve">г. Спасск - Рязанский </w:t>
      </w:r>
      <w:r>
        <w:rPr>
          <w:rFonts w:eastAsia="MS Mincho"/>
        </w:rPr>
        <w:tab/>
      </w:r>
      <w:r w:rsidR="002B67F4">
        <w:rPr>
          <w:rFonts w:eastAsia="MS Mincho"/>
        </w:rPr>
        <w:tab/>
      </w:r>
      <w:r w:rsidR="002B67F4">
        <w:rPr>
          <w:rFonts w:eastAsia="MS Mincho"/>
        </w:rPr>
        <w:tab/>
      </w:r>
      <w:r w:rsidR="002B67F4">
        <w:rPr>
          <w:rFonts w:eastAsia="MS Mincho"/>
        </w:rPr>
        <w:tab/>
      </w:r>
      <w:r w:rsidR="002B67F4">
        <w:rPr>
          <w:rFonts w:eastAsia="MS Mincho"/>
        </w:rPr>
        <w:tab/>
        <w:t xml:space="preserve">                  </w:t>
      </w:r>
      <w:r>
        <w:rPr>
          <w:rFonts w:eastAsia="MS Mincho"/>
        </w:rPr>
        <w:t xml:space="preserve">  «</w:t>
      </w:r>
      <w:r w:rsidR="00A61A65">
        <w:rPr>
          <w:rFonts w:eastAsia="MS Mincho"/>
        </w:rPr>
        <w:t>20</w:t>
      </w:r>
      <w:r>
        <w:rPr>
          <w:rFonts w:eastAsia="MS Mincho"/>
        </w:rPr>
        <w:t xml:space="preserve">»  </w:t>
      </w:r>
      <w:r w:rsidR="001C5251">
        <w:rPr>
          <w:rFonts w:eastAsia="MS Mincho"/>
        </w:rPr>
        <w:t>августа</w:t>
      </w:r>
      <w:r>
        <w:rPr>
          <w:rFonts w:eastAsia="MS Mincho"/>
        </w:rPr>
        <w:t xml:space="preserve">  2024</w:t>
      </w:r>
      <w:r w:rsidR="001C5251">
        <w:rPr>
          <w:rFonts w:eastAsia="MS Mincho"/>
        </w:rPr>
        <w:t>г.</w:t>
      </w:r>
      <w:r>
        <w:rPr>
          <w:rFonts w:eastAsia="MS Mincho"/>
        </w:rPr>
        <w:t xml:space="preserve"> </w:t>
      </w:r>
    </w:p>
    <w:p w:rsidR="00322CF8" w:rsidRPr="001C5251" w:rsidRDefault="006B5567" w:rsidP="00322CF8">
      <w:pPr>
        <w:pStyle w:val="a5"/>
        <w:spacing w:after="120"/>
        <w:jc w:val="both"/>
        <w:rPr>
          <w:color w:val="000000" w:themeColor="text1"/>
          <w:sz w:val="24"/>
          <w:szCs w:val="24"/>
        </w:rPr>
      </w:pPr>
      <w:r>
        <w:rPr>
          <w:sz w:val="24"/>
          <w:szCs w:val="24"/>
        </w:rPr>
        <w:t xml:space="preserve"> </w:t>
      </w:r>
      <w:r>
        <w:rPr>
          <w:sz w:val="24"/>
          <w:szCs w:val="24"/>
        </w:rPr>
        <w:tab/>
      </w:r>
      <w:r w:rsidR="00363149" w:rsidRPr="001C5251">
        <w:rPr>
          <w:color w:val="000000" w:themeColor="text1"/>
          <w:sz w:val="24"/>
          <w:szCs w:val="24"/>
        </w:rPr>
        <w:t xml:space="preserve">ИП </w:t>
      </w:r>
      <w:proofErr w:type="spellStart"/>
      <w:r w:rsidR="00363149" w:rsidRPr="001C5251">
        <w:rPr>
          <w:color w:val="000000" w:themeColor="text1"/>
          <w:sz w:val="24"/>
          <w:szCs w:val="24"/>
        </w:rPr>
        <w:t>Арзуманян</w:t>
      </w:r>
      <w:proofErr w:type="spellEnd"/>
      <w:r w:rsidR="00363149" w:rsidRPr="001C5251">
        <w:rPr>
          <w:color w:val="000000" w:themeColor="text1"/>
          <w:sz w:val="24"/>
          <w:szCs w:val="24"/>
        </w:rPr>
        <w:t xml:space="preserve"> </w:t>
      </w:r>
      <w:proofErr w:type="spellStart"/>
      <w:r w:rsidR="00363149" w:rsidRPr="001C5251">
        <w:rPr>
          <w:color w:val="000000" w:themeColor="text1"/>
          <w:sz w:val="24"/>
          <w:szCs w:val="24"/>
        </w:rPr>
        <w:t>Мгер</w:t>
      </w:r>
      <w:proofErr w:type="spellEnd"/>
      <w:r w:rsidR="00363149" w:rsidRPr="001C5251">
        <w:rPr>
          <w:color w:val="000000" w:themeColor="text1"/>
          <w:sz w:val="24"/>
          <w:szCs w:val="24"/>
        </w:rPr>
        <w:t xml:space="preserve"> </w:t>
      </w:r>
      <w:proofErr w:type="spellStart"/>
      <w:r w:rsidR="00363149" w:rsidRPr="001C5251">
        <w:rPr>
          <w:color w:val="000000" w:themeColor="text1"/>
          <w:sz w:val="24"/>
          <w:szCs w:val="24"/>
        </w:rPr>
        <w:t>Лендрошович</w:t>
      </w:r>
      <w:proofErr w:type="spellEnd"/>
      <w:r w:rsidR="00322CF8" w:rsidRPr="001C5251">
        <w:rPr>
          <w:color w:val="000000" w:themeColor="text1"/>
          <w:sz w:val="24"/>
          <w:szCs w:val="24"/>
        </w:rPr>
        <w:t xml:space="preserve">, именуемое в дальнейшем «ПОСТАВЩИК», в лице </w:t>
      </w:r>
      <w:proofErr w:type="spellStart"/>
      <w:r w:rsidR="00363149" w:rsidRPr="001C5251">
        <w:rPr>
          <w:color w:val="000000" w:themeColor="text1"/>
          <w:sz w:val="24"/>
          <w:szCs w:val="24"/>
        </w:rPr>
        <w:t>Арзуманяна</w:t>
      </w:r>
      <w:proofErr w:type="spellEnd"/>
      <w:r w:rsidR="00363149" w:rsidRPr="001C5251">
        <w:rPr>
          <w:color w:val="000000" w:themeColor="text1"/>
          <w:sz w:val="24"/>
          <w:szCs w:val="24"/>
        </w:rPr>
        <w:t xml:space="preserve"> М.Л.</w:t>
      </w:r>
      <w:r w:rsidR="00322CF8" w:rsidRPr="001C5251">
        <w:rPr>
          <w:color w:val="000000" w:themeColor="text1"/>
          <w:sz w:val="24"/>
          <w:szCs w:val="24"/>
        </w:rPr>
        <w:t>,</w:t>
      </w:r>
      <w:r w:rsidR="001C5251">
        <w:rPr>
          <w:color w:val="000000" w:themeColor="text1"/>
          <w:sz w:val="24"/>
          <w:szCs w:val="24"/>
        </w:rPr>
        <w:t xml:space="preserve"> </w:t>
      </w:r>
      <w:r w:rsidR="00322CF8" w:rsidRPr="001C5251">
        <w:rPr>
          <w:color w:val="000000" w:themeColor="text1"/>
          <w:sz w:val="24"/>
          <w:szCs w:val="24"/>
        </w:rPr>
        <w:t>с одной стороны и Муниципальное бюджетное общеобразовательное учреждение "</w:t>
      </w:r>
      <w:proofErr w:type="spellStart"/>
      <w:r w:rsidR="00363149" w:rsidRPr="001C5251">
        <w:rPr>
          <w:color w:val="000000" w:themeColor="text1"/>
          <w:sz w:val="24"/>
          <w:szCs w:val="24"/>
        </w:rPr>
        <w:t>Выжелесская</w:t>
      </w:r>
      <w:proofErr w:type="spellEnd"/>
      <w:r w:rsidR="00363149" w:rsidRPr="001C5251">
        <w:rPr>
          <w:color w:val="000000" w:themeColor="text1"/>
          <w:sz w:val="24"/>
          <w:szCs w:val="24"/>
        </w:rPr>
        <w:t xml:space="preserve"> </w:t>
      </w:r>
      <w:proofErr w:type="spellStart"/>
      <w:r w:rsidR="00363149" w:rsidRPr="001C5251">
        <w:rPr>
          <w:color w:val="000000" w:themeColor="text1"/>
          <w:sz w:val="24"/>
          <w:szCs w:val="24"/>
        </w:rPr>
        <w:t>оновная</w:t>
      </w:r>
      <w:proofErr w:type="spellEnd"/>
      <w:r w:rsidR="00322CF8" w:rsidRPr="001C5251">
        <w:rPr>
          <w:color w:val="000000" w:themeColor="text1"/>
          <w:sz w:val="24"/>
          <w:szCs w:val="24"/>
        </w:rPr>
        <w:t xml:space="preserve"> общеобразовательная школа" Спасского муниципального района Рязанской области, именуемое в дальнейшем «ЗАКАЗЧИК», в лице директора </w:t>
      </w:r>
      <w:r w:rsidR="00363149" w:rsidRPr="001C5251">
        <w:rPr>
          <w:color w:val="000000" w:themeColor="text1"/>
          <w:sz w:val="24"/>
          <w:szCs w:val="24"/>
        </w:rPr>
        <w:t>Панкиной Людмилы Ивановны</w:t>
      </w:r>
      <w:r w:rsidR="00322CF8" w:rsidRPr="001C5251">
        <w:rPr>
          <w:color w:val="000000" w:themeColor="text1"/>
          <w:sz w:val="24"/>
          <w:szCs w:val="24"/>
        </w:rPr>
        <w:t>, действующего на основании Устава,</w:t>
      </w:r>
      <w:r w:rsidR="00322CF8" w:rsidRPr="001C5251">
        <w:rPr>
          <w:color w:val="000000" w:themeColor="text1"/>
        </w:rPr>
        <w:t xml:space="preserve"> в </w:t>
      </w:r>
      <w:r w:rsidR="00322CF8" w:rsidRPr="00A61A65">
        <w:t xml:space="preserve">соответствии   с п. </w:t>
      </w:r>
      <w:r w:rsidR="00A61A65">
        <w:t>1</w:t>
      </w:r>
      <w:r w:rsidR="00322CF8" w:rsidRPr="00A61A65">
        <w:t>ч.</w:t>
      </w:r>
      <w:r w:rsidR="00322CF8" w:rsidRPr="001C5251">
        <w:rPr>
          <w:color w:val="000000" w:themeColor="text1"/>
        </w:rPr>
        <w:t xml:space="preserve"> 1 ст. 93 Федерального закона № 44 - ФЗ от 05.04.2013 «О Контрактной системе в сфере закупок товаров, работ, услуг для обеспечения государственных и муниципальных нужд», </w:t>
      </w:r>
      <w:r w:rsidR="00322CF8" w:rsidRPr="001C5251">
        <w:rPr>
          <w:color w:val="000000" w:themeColor="text1"/>
          <w:sz w:val="24"/>
          <w:szCs w:val="24"/>
        </w:rPr>
        <w:t xml:space="preserve"> с другой стороны, заключили настоящий Договор о нижеследующем:</w:t>
      </w:r>
    </w:p>
    <w:p w:rsidR="00322CF8" w:rsidRDefault="00322CF8" w:rsidP="00322CF8">
      <w:pPr>
        <w:pStyle w:val="a3"/>
        <w:numPr>
          <w:ilvl w:val="0"/>
          <w:numId w:val="1"/>
        </w:numPr>
        <w:spacing w:after="120"/>
        <w:jc w:val="center"/>
        <w:rPr>
          <w:rFonts w:ascii="Times New Roman" w:eastAsia="MS Mincho" w:hAnsi="Times New Roman"/>
          <w:b/>
          <w:sz w:val="24"/>
          <w:szCs w:val="24"/>
        </w:rPr>
      </w:pPr>
      <w:r>
        <w:rPr>
          <w:rFonts w:ascii="Times New Roman" w:eastAsia="MS Mincho" w:hAnsi="Times New Roman"/>
          <w:b/>
          <w:sz w:val="24"/>
          <w:szCs w:val="24"/>
        </w:rPr>
        <w:t>Предмет договора.</w:t>
      </w:r>
    </w:p>
    <w:p w:rsidR="00322CF8" w:rsidRDefault="00322CF8" w:rsidP="00322CF8">
      <w:pPr>
        <w:autoSpaceDE w:val="0"/>
        <w:autoSpaceDN w:val="0"/>
        <w:adjustRightInd w:val="0"/>
        <w:spacing w:after="120"/>
        <w:jc w:val="both"/>
      </w:pPr>
      <w:r>
        <w:rPr>
          <w:rFonts w:eastAsia="MS Mincho"/>
        </w:rPr>
        <w:t xml:space="preserve">1.1. Поставщик обязуется передать Заказчику продукты, в дальнейшем именуемые  «Товар»,  для питания </w:t>
      </w:r>
      <w:r w:rsidRPr="001C5251">
        <w:rPr>
          <w:rFonts w:eastAsia="MS Mincho"/>
        </w:rPr>
        <w:t xml:space="preserve">детей </w:t>
      </w:r>
      <w:r w:rsidR="00363149" w:rsidRPr="001C5251">
        <w:rPr>
          <w:rFonts w:eastAsia="MS Mincho"/>
        </w:rPr>
        <w:t>МБОУ «</w:t>
      </w:r>
      <w:proofErr w:type="spellStart"/>
      <w:r w:rsidR="00363149" w:rsidRPr="001C5251">
        <w:rPr>
          <w:rFonts w:eastAsia="MS Mincho"/>
        </w:rPr>
        <w:t>Выжелесская</w:t>
      </w:r>
      <w:proofErr w:type="spellEnd"/>
      <w:r w:rsidR="00363149" w:rsidRPr="001C5251">
        <w:rPr>
          <w:rFonts w:eastAsia="MS Mincho"/>
        </w:rPr>
        <w:t xml:space="preserve"> ООШ»</w:t>
      </w:r>
      <w:r w:rsidRPr="001C5251">
        <w:rPr>
          <w:b/>
        </w:rPr>
        <w:t>,</w:t>
      </w:r>
      <w:r>
        <w:rPr>
          <w:b/>
        </w:rPr>
        <w:t xml:space="preserve"> </w:t>
      </w:r>
      <w:r>
        <w:t>а Заказчик обязуется п</w:t>
      </w:r>
      <w:r>
        <w:rPr>
          <w:rFonts w:eastAsia="MS Mincho"/>
        </w:rPr>
        <w:t>ринять и оплатить Поставщику поставляемый товар.</w:t>
      </w:r>
    </w:p>
    <w:p w:rsidR="00322CF8" w:rsidRDefault="00322CF8" w:rsidP="00322CF8">
      <w:pPr>
        <w:pStyle w:val="a3"/>
        <w:spacing w:after="120" w:line="360" w:lineRule="auto"/>
        <w:ind w:left="360"/>
        <w:jc w:val="center"/>
        <w:rPr>
          <w:rFonts w:ascii="Times New Roman" w:eastAsia="MS Mincho" w:hAnsi="Times New Roman"/>
          <w:b/>
          <w:sz w:val="24"/>
          <w:szCs w:val="24"/>
        </w:rPr>
      </w:pPr>
      <w:r>
        <w:rPr>
          <w:rFonts w:ascii="Times New Roman" w:eastAsia="MS Mincho" w:hAnsi="Times New Roman"/>
          <w:b/>
          <w:sz w:val="24"/>
          <w:szCs w:val="24"/>
        </w:rPr>
        <w:t>2. Цена договора, количество и стоимость товара.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2.1. Цена договора включает общую стоимость всех товаров и сопутствующих услуг, оказываемых Поставщиком Заказчику, включающих полное выполнение Поставщиком своих обязательств по поставке товаров по настоящему договору.</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2.2. Стоимость погрузочно-разгрузочных, транспортных расходов, </w:t>
      </w:r>
      <w:r>
        <w:rPr>
          <w:rFonts w:ascii="Times New Roman" w:hAnsi="Times New Roman"/>
          <w:sz w:val="24"/>
          <w:szCs w:val="24"/>
        </w:rPr>
        <w:t xml:space="preserve">всех налогов и других обязательных платежей, страхованию </w:t>
      </w:r>
      <w:r>
        <w:rPr>
          <w:rFonts w:ascii="Times New Roman" w:eastAsia="MS Mincho" w:hAnsi="Times New Roman"/>
          <w:sz w:val="24"/>
          <w:szCs w:val="24"/>
        </w:rPr>
        <w:t>и иных подобных расходов, понесенных Поставщиком, входит в стоимость поставляемого товара.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2.3. Цена настоящего договора составляет:</w:t>
      </w:r>
      <w:r w:rsidR="001C5251" w:rsidRPr="001C5251">
        <w:rPr>
          <w:rFonts w:ascii="Times New Roman" w:eastAsia="MS Mincho" w:hAnsi="Times New Roman"/>
          <w:b/>
          <w:sz w:val="24"/>
          <w:szCs w:val="24"/>
        </w:rPr>
        <w:t xml:space="preserve"> 2765 (две</w:t>
      </w:r>
      <w:r w:rsidR="001C5251">
        <w:rPr>
          <w:rFonts w:ascii="Times New Roman" w:eastAsia="MS Mincho" w:hAnsi="Times New Roman"/>
          <w:b/>
          <w:sz w:val="24"/>
          <w:szCs w:val="24"/>
        </w:rPr>
        <w:t xml:space="preserve"> </w:t>
      </w:r>
      <w:r w:rsidR="001C5251" w:rsidRPr="001C5251">
        <w:rPr>
          <w:rFonts w:ascii="Times New Roman" w:eastAsia="MS Mincho" w:hAnsi="Times New Roman"/>
          <w:b/>
          <w:sz w:val="24"/>
          <w:szCs w:val="24"/>
        </w:rPr>
        <w:t>тысячи семьсот шестьдесят пять</w:t>
      </w:r>
      <w:r w:rsidR="001C5251" w:rsidRPr="001C5251">
        <w:rPr>
          <w:rFonts w:ascii="Times New Roman" w:eastAsia="MS Mincho" w:hAnsi="Times New Roman"/>
          <w:b/>
          <w:i/>
          <w:sz w:val="24"/>
          <w:szCs w:val="24"/>
        </w:rPr>
        <w:t xml:space="preserve"> </w:t>
      </w:r>
      <w:r w:rsidRPr="001C5251">
        <w:rPr>
          <w:rFonts w:ascii="Times New Roman" w:eastAsia="MS Mincho" w:hAnsi="Times New Roman"/>
          <w:b/>
          <w:sz w:val="24"/>
          <w:szCs w:val="24"/>
        </w:rPr>
        <w:t>рублей, 00 копеек</w:t>
      </w:r>
      <w:r w:rsidRPr="001C5251">
        <w:rPr>
          <w:rFonts w:ascii="Times New Roman" w:eastAsia="MS Mincho" w:hAnsi="Times New Roman"/>
          <w:sz w:val="24"/>
          <w:szCs w:val="24"/>
        </w:rPr>
        <w:t xml:space="preserve"> и не может быть изменена</w:t>
      </w:r>
      <w:r>
        <w:rPr>
          <w:rFonts w:ascii="Times New Roman" w:eastAsia="MS Mincho" w:hAnsi="Times New Roman"/>
          <w:sz w:val="24"/>
          <w:szCs w:val="24"/>
        </w:rPr>
        <w:t xml:space="preserve"> в течение всего срока действия настоящего договора.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2.4. Партия товара, подлежащая поставке с 1 </w:t>
      </w:r>
      <w:r w:rsidR="0068355D">
        <w:rPr>
          <w:rFonts w:ascii="Times New Roman" w:eastAsia="MS Mincho" w:hAnsi="Times New Roman"/>
          <w:sz w:val="24"/>
          <w:szCs w:val="24"/>
        </w:rPr>
        <w:t>сентября</w:t>
      </w:r>
      <w:r>
        <w:rPr>
          <w:rFonts w:ascii="Times New Roman" w:eastAsia="MS Mincho" w:hAnsi="Times New Roman"/>
          <w:sz w:val="24"/>
          <w:szCs w:val="24"/>
        </w:rPr>
        <w:t xml:space="preserve"> по 31 </w:t>
      </w:r>
      <w:r w:rsidR="0068355D">
        <w:rPr>
          <w:rFonts w:ascii="Times New Roman" w:eastAsia="MS Mincho" w:hAnsi="Times New Roman"/>
          <w:sz w:val="24"/>
          <w:szCs w:val="24"/>
        </w:rPr>
        <w:t>декабря</w:t>
      </w:r>
      <w:r>
        <w:rPr>
          <w:rFonts w:ascii="Times New Roman" w:eastAsia="MS Mincho" w:hAnsi="Times New Roman"/>
          <w:sz w:val="24"/>
          <w:szCs w:val="24"/>
        </w:rPr>
        <w:t xml:space="preserve"> 2024 года:</w:t>
      </w:r>
    </w:p>
    <w:tbl>
      <w:tblPr>
        <w:tblW w:w="4950" w:type="pct"/>
        <w:jc w:val="center"/>
        <w:tblLayout w:type="fixed"/>
        <w:tblCellMar>
          <w:left w:w="40" w:type="dxa"/>
          <w:right w:w="40" w:type="dxa"/>
        </w:tblCellMar>
        <w:tblLook w:val="04A0"/>
      </w:tblPr>
      <w:tblGrid>
        <w:gridCol w:w="417"/>
        <w:gridCol w:w="2050"/>
        <w:gridCol w:w="2182"/>
        <w:gridCol w:w="1478"/>
        <w:gridCol w:w="505"/>
        <w:gridCol w:w="1240"/>
        <w:gridCol w:w="1469"/>
      </w:tblGrid>
      <w:tr w:rsidR="00322CF8" w:rsidTr="0068355D">
        <w:trPr>
          <w:cantSplit/>
          <w:trHeight w:val="891"/>
          <w:jc w:val="center"/>
        </w:trPr>
        <w:tc>
          <w:tcPr>
            <w:tcW w:w="417"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z w:val="20"/>
              </w:rPr>
              <w:t xml:space="preserve">  №</w:t>
            </w:r>
          </w:p>
          <w:p w:rsidR="00322CF8" w:rsidRDefault="00322CF8" w:rsidP="0030318A">
            <w:pPr>
              <w:shd w:val="clear" w:color="auto" w:fill="FFFFFF"/>
              <w:jc w:val="both"/>
              <w:rPr>
                <w:sz w:val="20"/>
              </w:rPr>
            </w:pPr>
            <w:r>
              <w:rPr>
                <w:sz w:val="20"/>
              </w:rPr>
              <w:t xml:space="preserve"> п/п</w:t>
            </w:r>
          </w:p>
        </w:tc>
        <w:tc>
          <w:tcPr>
            <w:tcW w:w="2050"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pacing w:val="-12"/>
                <w:sz w:val="20"/>
              </w:rPr>
              <w:t>Наименование</w:t>
            </w:r>
          </w:p>
        </w:tc>
        <w:tc>
          <w:tcPr>
            <w:tcW w:w="2182"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z w:val="20"/>
              </w:rPr>
              <w:t>Страна</w:t>
            </w:r>
          </w:p>
          <w:p w:rsidR="00322CF8" w:rsidRDefault="00322CF8" w:rsidP="0030318A">
            <w:pPr>
              <w:shd w:val="clear" w:color="auto" w:fill="FFFFFF"/>
              <w:jc w:val="both"/>
              <w:rPr>
                <w:sz w:val="20"/>
              </w:rPr>
            </w:pPr>
            <w:r>
              <w:rPr>
                <w:spacing w:val="-10"/>
                <w:sz w:val="20"/>
              </w:rPr>
              <w:t>происхождения,</w:t>
            </w:r>
          </w:p>
          <w:p w:rsidR="00322CF8" w:rsidRDefault="00322CF8" w:rsidP="0030318A">
            <w:pPr>
              <w:shd w:val="clear" w:color="auto" w:fill="FFFFFF"/>
              <w:jc w:val="both"/>
              <w:rPr>
                <w:sz w:val="20"/>
              </w:rPr>
            </w:pPr>
            <w:r>
              <w:rPr>
                <w:spacing w:val="-10"/>
                <w:sz w:val="20"/>
              </w:rPr>
              <w:t>фирма-производитель</w:t>
            </w:r>
          </w:p>
        </w:tc>
        <w:tc>
          <w:tcPr>
            <w:tcW w:w="1478"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pacing w:val="-10"/>
                <w:sz w:val="20"/>
              </w:rPr>
              <w:t>Количество</w:t>
            </w:r>
          </w:p>
          <w:p w:rsidR="00322CF8" w:rsidRDefault="00322CF8" w:rsidP="0030318A">
            <w:pPr>
              <w:shd w:val="clear" w:color="auto" w:fill="FFFFFF"/>
              <w:jc w:val="both"/>
              <w:rPr>
                <w:sz w:val="20"/>
              </w:rPr>
            </w:pPr>
            <w:r>
              <w:rPr>
                <w:spacing w:val="-7"/>
                <w:sz w:val="20"/>
              </w:rPr>
              <w:t>единиц товара,</w:t>
            </w:r>
          </w:p>
          <w:p w:rsidR="00322CF8" w:rsidRDefault="00322CF8" w:rsidP="0030318A">
            <w:pPr>
              <w:shd w:val="clear" w:color="auto" w:fill="FFFFFF"/>
              <w:jc w:val="both"/>
              <w:rPr>
                <w:sz w:val="20"/>
              </w:rPr>
            </w:pPr>
            <w:r>
              <w:rPr>
                <w:spacing w:val="-10"/>
                <w:sz w:val="20"/>
              </w:rPr>
              <w:t>планируемое</w:t>
            </w:r>
          </w:p>
          <w:p w:rsidR="00322CF8" w:rsidRDefault="00322CF8" w:rsidP="0030318A">
            <w:pPr>
              <w:shd w:val="clear" w:color="auto" w:fill="FFFFFF"/>
              <w:jc w:val="both"/>
              <w:rPr>
                <w:sz w:val="20"/>
              </w:rPr>
            </w:pPr>
            <w:r>
              <w:rPr>
                <w:sz w:val="20"/>
              </w:rPr>
              <w:t>к поставке</w:t>
            </w:r>
          </w:p>
        </w:tc>
        <w:tc>
          <w:tcPr>
            <w:tcW w:w="505" w:type="dxa"/>
            <w:tcBorders>
              <w:top w:val="single" w:sz="6" w:space="0" w:color="auto"/>
              <w:left w:val="single" w:sz="6" w:space="0" w:color="auto"/>
              <w:bottom w:val="single" w:sz="6" w:space="0" w:color="auto"/>
              <w:right w:val="single" w:sz="6" w:space="0" w:color="auto"/>
            </w:tcBorders>
            <w:shd w:val="clear" w:color="auto" w:fill="FFFFFF"/>
            <w:textDirection w:val="btLr"/>
            <w:hideMark/>
          </w:tcPr>
          <w:p w:rsidR="00322CF8" w:rsidRDefault="00322CF8" w:rsidP="0030318A">
            <w:pPr>
              <w:shd w:val="clear" w:color="auto" w:fill="FFFFFF"/>
              <w:ind w:right="113"/>
              <w:jc w:val="both"/>
              <w:rPr>
                <w:sz w:val="20"/>
              </w:rPr>
            </w:pPr>
            <w:r>
              <w:rPr>
                <w:sz w:val="20"/>
              </w:rPr>
              <w:t>Единица</w:t>
            </w:r>
          </w:p>
          <w:p w:rsidR="00322CF8" w:rsidRDefault="00322CF8" w:rsidP="0030318A">
            <w:pPr>
              <w:shd w:val="clear" w:color="auto" w:fill="FFFFFF"/>
              <w:ind w:right="113"/>
              <w:jc w:val="both"/>
              <w:rPr>
                <w:sz w:val="20"/>
              </w:rPr>
            </w:pPr>
            <w:r>
              <w:rPr>
                <w:sz w:val="20"/>
              </w:rPr>
              <w:t>Измерения</w:t>
            </w:r>
          </w:p>
        </w:tc>
        <w:tc>
          <w:tcPr>
            <w:tcW w:w="1240"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z w:val="20"/>
              </w:rPr>
              <w:t>Цена</w:t>
            </w:r>
          </w:p>
          <w:p w:rsidR="00322CF8" w:rsidRDefault="00322CF8" w:rsidP="0030318A">
            <w:pPr>
              <w:shd w:val="clear" w:color="auto" w:fill="FFFFFF"/>
              <w:jc w:val="both"/>
              <w:rPr>
                <w:sz w:val="20"/>
              </w:rPr>
            </w:pPr>
            <w:r>
              <w:rPr>
                <w:sz w:val="20"/>
              </w:rPr>
              <w:t>за единицу</w:t>
            </w:r>
          </w:p>
          <w:p w:rsidR="00322CF8" w:rsidRDefault="00322CF8" w:rsidP="0030318A">
            <w:pPr>
              <w:shd w:val="clear" w:color="auto" w:fill="FFFFFF"/>
              <w:jc w:val="both"/>
              <w:rPr>
                <w:sz w:val="20"/>
              </w:rPr>
            </w:pPr>
            <w:r>
              <w:rPr>
                <w:spacing w:val="-9"/>
                <w:sz w:val="20"/>
              </w:rPr>
              <w:t>товара в рублях РФ</w:t>
            </w:r>
          </w:p>
        </w:tc>
        <w:tc>
          <w:tcPr>
            <w:tcW w:w="1469"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z w:val="20"/>
              </w:rPr>
              <w:t>Общая сумма</w:t>
            </w:r>
          </w:p>
          <w:p w:rsidR="00322CF8" w:rsidRDefault="00322CF8" w:rsidP="0030318A">
            <w:pPr>
              <w:shd w:val="clear" w:color="auto" w:fill="FFFFFF"/>
              <w:jc w:val="both"/>
              <w:rPr>
                <w:sz w:val="20"/>
              </w:rPr>
            </w:pPr>
            <w:r>
              <w:rPr>
                <w:spacing w:val="-10"/>
                <w:sz w:val="20"/>
              </w:rPr>
              <w:t xml:space="preserve">в рублях РФ, с учетом </w:t>
            </w:r>
            <w:r>
              <w:rPr>
                <w:sz w:val="20"/>
              </w:rPr>
              <w:t>всех</w:t>
            </w:r>
          </w:p>
          <w:p w:rsidR="00322CF8" w:rsidRDefault="00322CF8" w:rsidP="0030318A">
            <w:pPr>
              <w:shd w:val="clear" w:color="auto" w:fill="FFFFFF"/>
              <w:jc w:val="both"/>
              <w:rPr>
                <w:sz w:val="20"/>
              </w:rPr>
            </w:pPr>
            <w:r>
              <w:rPr>
                <w:sz w:val="20"/>
              </w:rPr>
              <w:t>налогов</w:t>
            </w:r>
          </w:p>
        </w:tc>
      </w:tr>
      <w:tr w:rsidR="00322CF8" w:rsidTr="0068355D">
        <w:trPr>
          <w:trHeight w:val="624"/>
          <w:jc w:val="center"/>
        </w:trPr>
        <w:tc>
          <w:tcPr>
            <w:tcW w:w="417"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Pr="001C5251" w:rsidRDefault="00322CF8" w:rsidP="0030318A">
            <w:pPr>
              <w:shd w:val="clear" w:color="auto" w:fill="FFFFFF"/>
              <w:jc w:val="both"/>
              <w:rPr>
                <w:sz w:val="20"/>
              </w:rPr>
            </w:pPr>
            <w:r w:rsidRPr="001C5251">
              <w:rPr>
                <w:sz w:val="20"/>
              </w:rPr>
              <w:t xml:space="preserve">  1</w:t>
            </w:r>
          </w:p>
        </w:tc>
        <w:tc>
          <w:tcPr>
            <w:tcW w:w="2050" w:type="dxa"/>
            <w:tcBorders>
              <w:top w:val="single" w:sz="6" w:space="0" w:color="auto"/>
              <w:left w:val="single" w:sz="6" w:space="0" w:color="auto"/>
              <w:bottom w:val="single" w:sz="6" w:space="0" w:color="auto"/>
              <w:right w:val="single" w:sz="6" w:space="0" w:color="auto"/>
            </w:tcBorders>
            <w:shd w:val="clear" w:color="auto" w:fill="FFFFFF"/>
            <w:hideMark/>
          </w:tcPr>
          <w:p w:rsidR="00322CF8" w:rsidRPr="001C5251" w:rsidRDefault="00B60503" w:rsidP="00B60503">
            <w:pPr>
              <w:jc w:val="both"/>
              <w:rPr>
                <w:sz w:val="20"/>
              </w:rPr>
            </w:pPr>
            <w:r w:rsidRPr="001C5251">
              <w:rPr>
                <w:sz w:val="20"/>
              </w:rPr>
              <w:t>Батон н</w:t>
            </w:r>
            <w:r w:rsidR="00322CF8" w:rsidRPr="001C5251">
              <w:rPr>
                <w:sz w:val="20"/>
              </w:rPr>
              <w:t xml:space="preserve">арезной </w:t>
            </w:r>
            <w:r w:rsidRPr="001C5251">
              <w:rPr>
                <w:sz w:val="20"/>
              </w:rPr>
              <w:t>классический, 0,36</w:t>
            </w:r>
            <w:r w:rsidR="00322CF8" w:rsidRPr="001C5251">
              <w:rPr>
                <w:sz w:val="20"/>
              </w:rPr>
              <w:t>0 кг</w:t>
            </w:r>
          </w:p>
        </w:tc>
        <w:tc>
          <w:tcPr>
            <w:tcW w:w="2182"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Pr="001C5251" w:rsidRDefault="00322CF8" w:rsidP="0030318A">
            <w:pPr>
              <w:shd w:val="clear" w:color="auto" w:fill="FFFFFF"/>
              <w:jc w:val="both"/>
              <w:rPr>
                <w:sz w:val="20"/>
                <w:szCs w:val="20"/>
              </w:rPr>
            </w:pPr>
            <w:r w:rsidRPr="001C5251">
              <w:rPr>
                <w:sz w:val="20"/>
                <w:szCs w:val="20"/>
              </w:rPr>
              <w:t xml:space="preserve">Россия,                               </w:t>
            </w:r>
            <w:r w:rsidR="0068355D" w:rsidRPr="001C5251">
              <w:rPr>
                <w:sz w:val="20"/>
                <w:szCs w:val="20"/>
              </w:rPr>
              <w:t xml:space="preserve">ИП </w:t>
            </w:r>
            <w:proofErr w:type="spellStart"/>
            <w:r w:rsidR="0068355D" w:rsidRPr="001C5251">
              <w:rPr>
                <w:sz w:val="20"/>
                <w:szCs w:val="20"/>
              </w:rPr>
              <w:t>Арзуманян</w:t>
            </w:r>
            <w:proofErr w:type="spellEnd"/>
            <w:r w:rsidR="0068355D" w:rsidRPr="001C5251">
              <w:rPr>
                <w:sz w:val="20"/>
                <w:szCs w:val="20"/>
              </w:rPr>
              <w:t xml:space="preserve"> М.Л.</w:t>
            </w:r>
          </w:p>
        </w:tc>
        <w:tc>
          <w:tcPr>
            <w:tcW w:w="147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Default="0068355D" w:rsidP="0030318A">
            <w:pPr>
              <w:shd w:val="clear" w:color="auto" w:fill="FFFFFF"/>
              <w:jc w:val="center"/>
              <w:rPr>
                <w:sz w:val="20"/>
              </w:rPr>
            </w:pPr>
            <w:r>
              <w:rPr>
                <w:sz w:val="20"/>
              </w:rPr>
              <w:t>79</w:t>
            </w:r>
            <w:r w:rsidR="00B60503">
              <w:rPr>
                <w:sz w:val="20"/>
              </w:rPr>
              <w:t xml:space="preserve"> </w:t>
            </w:r>
          </w:p>
        </w:tc>
        <w:tc>
          <w:tcPr>
            <w:tcW w:w="50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Default="00322CF8" w:rsidP="0030318A">
            <w:pPr>
              <w:shd w:val="clear" w:color="auto" w:fill="FFFFFF"/>
              <w:jc w:val="both"/>
              <w:rPr>
                <w:sz w:val="20"/>
              </w:rPr>
            </w:pPr>
            <w:r>
              <w:rPr>
                <w:sz w:val="20"/>
              </w:rPr>
              <w:t xml:space="preserve"> шт.</w:t>
            </w:r>
          </w:p>
        </w:tc>
        <w:tc>
          <w:tcPr>
            <w:tcW w:w="124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Default="00B60503" w:rsidP="00B60503">
            <w:pPr>
              <w:jc w:val="center"/>
              <w:rPr>
                <w:sz w:val="20"/>
                <w:szCs w:val="20"/>
              </w:rPr>
            </w:pPr>
            <w:r>
              <w:rPr>
                <w:sz w:val="20"/>
                <w:szCs w:val="20"/>
              </w:rPr>
              <w:t>35</w:t>
            </w:r>
          </w:p>
        </w:tc>
        <w:tc>
          <w:tcPr>
            <w:tcW w:w="146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Default="0068355D" w:rsidP="0030318A">
            <w:pPr>
              <w:rPr>
                <w:sz w:val="20"/>
                <w:szCs w:val="20"/>
              </w:rPr>
            </w:pPr>
            <w:r>
              <w:rPr>
                <w:sz w:val="20"/>
                <w:szCs w:val="20"/>
              </w:rPr>
              <w:t>2765,00</w:t>
            </w:r>
          </w:p>
        </w:tc>
      </w:tr>
    </w:tbl>
    <w:p w:rsidR="00322CF8" w:rsidRDefault="00322CF8" w:rsidP="00322CF8">
      <w:pPr>
        <w:pStyle w:val="a3"/>
        <w:spacing w:before="120"/>
        <w:jc w:val="both"/>
        <w:rPr>
          <w:rFonts w:ascii="Times New Roman" w:eastAsia="MS Mincho" w:hAnsi="Times New Roman"/>
          <w:b/>
          <w:sz w:val="24"/>
          <w:szCs w:val="24"/>
        </w:rPr>
      </w:pPr>
      <w:r>
        <w:rPr>
          <w:rFonts w:ascii="Times New Roman" w:hAnsi="Times New Roman"/>
          <w:bCs/>
          <w:spacing w:val="-4"/>
          <w:sz w:val="24"/>
          <w:szCs w:val="24"/>
          <w:u w:val="single"/>
        </w:rPr>
        <w:t xml:space="preserve">Итого </w:t>
      </w:r>
      <w:r>
        <w:rPr>
          <w:rFonts w:ascii="Times New Roman" w:hAnsi="Times New Roman"/>
          <w:spacing w:val="-4"/>
          <w:sz w:val="24"/>
          <w:szCs w:val="24"/>
          <w:u w:val="single"/>
        </w:rPr>
        <w:t xml:space="preserve">на </w:t>
      </w:r>
      <w:r>
        <w:rPr>
          <w:rFonts w:ascii="Times New Roman" w:hAnsi="Times New Roman"/>
          <w:bCs/>
          <w:spacing w:val="-4"/>
          <w:sz w:val="24"/>
          <w:szCs w:val="24"/>
          <w:u w:val="single"/>
        </w:rPr>
        <w:t>сумму</w:t>
      </w:r>
      <w:r>
        <w:rPr>
          <w:rFonts w:ascii="Times New Roman" w:hAnsi="Times New Roman"/>
          <w:bCs/>
          <w:spacing w:val="-4"/>
          <w:sz w:val="24"/>
          <w:szCs w:val="24"/>
        </w:rPr>
        <w:t>:</w:t>
      </w:r>
      <w:r w:rsidR="0068355D">
        <w:rPr>
          <w:rFonts w:ascii="Times New Roman" w:eastAsia="MS Mincho" w:hAnsi="Times New Roman"/>
          <w:b/>
          <w:sz w:val="24"/>
          <w:szCs w:val="24"/>
        </w:rPr>
        <w:t xml:space="preserve"> </w:t>
      </w:r>
      <w:r w:rsidR="0068355D" w:rsidRPr="001C5251">
        <w:rPr>
          <w:rFonts w:ascii="Times New Roman" w:eastAsia="MS Mincho" w:hAnsi="Times New Roman"/>
          <w:b/>
          <w:sz w:val="24"/>
          <w:szCs w:val="24"/>
        </w:rPr>
        <w:t>2765 (две</w:t>
      </w:r>
      <w:r w:rsidR="001C5251" w:rsidRPr="001C5251">
        <w:rPr>
          <w:rFonts w:ascii="Times New Roman" w:eastAsia="MS Mincho" w:hAnsi="Times New Roman"/>
          <w:b/>
          <w:sz w:val="24"/>
          <w:szCs w:val="24"/>
        </w:rPr>
        <w:t xml:space="preserve"> </w:t>
      </w:r>
      <w:r w:rsidR="0068355D" w:rsidRPr="001C5251">
        <w:rPr>
          <w:rFonts w:ascii="Times New Roman" w:eastAsia="MS Mincho" w:hAnsi="Times New Roman"/>
          <w:b/>
          <w:sz w:val="24"/>
          <w:szCs w:val="24"/>
        </w:rPr>
        <w:t>тысячи семьсот шестьдесят пять</w:t>
      </w:r>
      <w:r w:rsidRPr="001C5251">
        <w:rPr>
          <w:rFonts w:ascii="Times New Roman" w:eastAsia="MS Mincho" w:hAnsi="Times New Roman"/>
          <w:b/>
          <w:i/>
          <w:sz w:val="24"/>
          <w:szCs w:val="24"/>
        </w:rPr>
        <w:t xml:space="preserve"> </w:t>
      </w:r>
      <w:r w:rsidRPr="001C5251">
        <w:rPr>
          <w:rFonts w:ascii="Times New Roman" w:eastAsia="MS Mincho" w:hAnsi="Times New Roman"/>
          <w:b/>
          <w:sz w:val="24"/>
          <w:szCs w:val="24"/>
        </w:rPr>
        <w:t>)</w:t>
      </w:r>
      <w:r>
        <w:rPr>
          <w:rFonts w:ascii="Times New Roman" w:eastAsia="MS Mincho" w:hAnsi="Times New Roman"/>
          <w:b/>
          <w:sz w:val="24"/>
          <w:szCs w:val="24"/>
        </w:rPr>
        <w:t xml:space="preserve"> рублей, 00 копеек.</w:t>
      </w:r>
    </w:p>
    <w:p w:rsidR="00322CF8" w:rsidRDefault="00322CF8" w:rsidP="00322CF8">
      <w:pPr>
        <w:pStyle w:val="a3"/>
        <w:jc w:val="center"/>
        <w:rPr>
          <w:rFonts w:ascii="Times New Roman" w:eastAsia="MS Mincho" w:hAnsi="Times New Roman"/>
          <w:b/>
          <w:sz w:val="24"/>
          <w:szCs w:val="24"/>
        </w:rPr>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3. Сроки поставки и порядок расчетов</w:t>
      </w:r>
    </w:p>
    <w:p w:rsidR="00322CF8" w:rsidRDefault="00322CF8" w:rsidP="00322CF8">
      <w:pPr>
        <w:pStyle w:val="a3"/>
        <w:rPr>
          <w:rFonts w:ascii="Times New Roman" w:eastAsia="MS Mincho" w:hAnsi="Times New Roman"/>
          <w:b/>
          <w:sz w:val="24"/>
          <w:szCs w:val="24"/>
        </w:rPr>
      </w:pPr>
    </w:p>
    <w:p w:rsidR="00322CF8" w:rsidRDefault="00322CF8" w:rsidP="00322CF8">
      <w:pPr>
        <w:tabs>
          <w:tab w:val="left" w:pos="0"/>
          <w:tab w:val="left" w:pos="180"/>
        </w:tabs>
        <w:jc w:val="both"/>
      </w:pPr>
      <w:r>
        <w:rPr>
          <w:rFonts w:eastAsia="MS Mincho"/>
        </w:rPr>
        <w:t xml:space="preserve">3.1. </w:t>
      </w:r>
      <w:r>
        <w:t xml:space="preserve">Доставка товара осуществляется транспортом Поставщика по адресу Заказчика: </w:t>
      </w:r>
      <w:r w:rsidRPr="001C5251">
        <w:rPr>
          <w:b/>
        </w:rPr>
        <w:t>3910</w:t>
      </w:r>
      <w:r w:rsidR="00363149" w:rsidRPr="001C5251">
        <w:rPr>
          <w:b/>
        </w:rPr>
        <w:t>76</w:t>
      </w:r>
      <w:r w:rsidRPr="001C5251">
        <w:t>,</w:t>
      </w:r>
      <w:r w:rsidR="00363149" w:rsidRPr="001C5251">
        <w:t xml:space="preserve"> Рязанская область, Спасский район, </w:t>
      </w:r>
      <w:proofErr w:type="spellStart"/>
      <w:r w:rsidR="00363149" w:rsidRPr="001C5251">
        <w:t>с.Выжелес</w:t>
      </w:r>
      <w:proofErr w:type="spellEnd"/>
      <w:r w:rsidR="00363149" w:rsidRPr="001C5251">
        <w:t>, ул.Школьная, д.7</w:t>
      </w:r>
      <w:r w:rsidRPr="001C5251">
        <w:t xml:space="preserve"> партиями</w:t>
      </w:r>
      <w:r>
        <w:t>, количество и ассортимент которых определяется заявками Заказчика в пределах общей цены Договора, подлежащего поставке в течение 3 (трех) дней с момента получения Поставщиком письменной/устной, по телефону/ заявки Заказчика.</w:t>
      </w:r>
    </w:p>
    <w:p w:rsidR="00322CF8" w:rsidRDefault="00322CF8" w:rsidP="00322CF8">
      <w:pPr>
        <w:pStyle w:val="a3"/>
        <w:tabs>
          <w:tab w:val="left" w:pos="10695"/>
          <w:tab w:val="left" w:pos="10723"/>
        </w:tabs>
        <w:jc w:val="both"/>
        <w:rPr>
          <w:rFonts w:ascii="Times New Roman" w:eastAsia="MS Mincho" w:hAnsi="Times New Roman"/>
          <w:sz w:val="24"/>
          <w:szCs w:val="24"/>
        </w:rPr>
      </w:pPr>
      <w:r>
        <w:rPr>
          <w:rFonts w:ascii="Times New Roman" w:eastAsia="MS Mincho" w:hAnsi="Times New Roman"/>
          <w:sz w:val="24"/>
          <w:szCs w:val="24"/>
        </w:rPr>
        <w:lastRenderedPageBreak/>
        <w:t xml:space="preserve">3.2. Оплата по настоящему договору осуществляется перечислением денежных средств на расчетный счет Поставщика, указанный в настоящем договоре, или иным способом, не запрещенным законодательством РФ. </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          В случае изменения реквизитов расчетного счета сторона обязана уведомить об этом другую сторону в трехдневный срок.</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3.3. </w:t>
      </w:r>
      <w:r>
        <w:rPr>
          <w:rFonts w:ascii="Times New Roman" w:hAnsi="Times New Roman"/>
          <w:sz w:val="24"/>
          <w:szCs w:val="24"/>
        </w:rPr>
        <w:t>Отпуск продукции производится по свободным отпускным ценам Поставщика, действующим на момент отпуска изделий.</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3.4. Оплата цены договора  производится Заказчиком </w:t>
      </w:r>
      <w:r>
        <w:rPr>
          <w:rFonts w:ascii="Times New Roman" w:hAnsi="Times New Roman"/>
          <w:sz w:val="24"/>
          <w:szCs w:val="24"/>
        </w:rPr>
        <w:t xml:space="preserve">в течение </w:t>
      </w:r>
      <w:r w:rsidRPr="00B60503">
        <w:rPr>
          <w:rFonts w:ascii="Times New Roman" w:hAnsi="Times New Roman"/>
          <w:sz w:val="24"/>
          <w:szCs w:val="24"/>
        </w:rPr>
        <w:t>10 (десяти) рабочих дней</w:t>
      </w:r>
      <w:r>
        <w:rPr>
          <w:rFonts w:ascii="Times New Roman" w:hAnsi="Times New Roman"/>
          <w:sz w:val="24"/>
          <w:szCs w:val="24"/>
        </w:rPr>
        <w:t xml:space="preserve"> с момента получения </w:t>
      </w:r>
      <w:r>
        <w:rPr>
          <w:rFonts w:ascii="Times New Roman" w:eastAsia="MS Mincho" w:hAnsi="Times New Roman"/>
          <w:sz w:val="24"/>
          <w:szCs w:val="24"/>
        </w:rPr>
        <w:t>Заказчиком поставляемого по настоящему договору товара.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3.5. В случае поставки товаров отдельными частями, оплата товаров производится Заказчиком в течение 10 (десяти) дней после поставки отдельной партии. </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3.6. В случае отказа Поставщика от исполнения принятых по настоящему договору на себя обязательств по поставке товара и оказании сопутствующих услуг, аванс возвращается в течение 10 (десяти) банковских дней со дня направления Заказчиком соответствующего требования.</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3.7. Сумма, подлежащая уплате заказчиком юридическому или физическому лицу, в том числе зарегистрированному в качестве индивидуального предпринимателя, уменьшается на размер налогов, сборов и иных обязательных платежей в бюджеты бюджетной системы РФ, связанных с оплатой контракта, если в соответствии с законодательством РФ о налогах и сборах, такие налоги, сборы и иные обязательные платежи подлежат уплате в бюджеты бюджетной системы Российской Федерации.</w:t>
      </w:r>
    </w:p>
    <w:p w:rsidR="00322CF8" w:rsidRDefault="00322CF8" w:rsidP="00322CF8">
      <w:pPr>
        <w:pStyle w:val="a3"/>
        <w:rPr>
          <w:rFonts w:ascii="Times New Roman" w:eastAsia="MS Mincho" w:hAnsi="Times New Roman"/>
          <w:sz w:val="24"/>
          <w:szCs w:val="24"/>
        </w:rPr>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4. Обязанности сторон</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4.1. Поставщик обязан:</w:t>
      </w:r>
    </w:p>
    <w:p w:rsidR="00322CF8" w:rsidRDefault="00322CF8" w:rsidP="00322CF8">
      <w:pPr>
        <w:jc w:val="both"/>
        <w:rPr>
          <w:rFonts w:eastAsia="MS Mincho"/>
        </w:rPr>
      </w:pPr>
      <w:r>
        <w:rPr>
          <w:rFonts w:eastAsia="MS Mincho"/>
        </w:rPr>
        <w:t xml:space="preserve">4.1.1. Передать товар Заказчику в соответствии с условиями настоящего договора, который должен соответствовать </w:t>
      </w:r>
      <w:r>
        <w:t>требованиям ГОСТа.</w:t>
      </w:r>
    </w:p>
    <w:p w:rsidR="00322CF8" w:rsidRDefault="00322CF8" w:rsidP="00322CF8">
      <w:pPr>
        <w:ind w:right="-108"/>
        <w:jc w:val="both"/>
        <w:rPr>
          <w:rFonts w:eastAsia="MS Mincho"/>
        </w:rPr>
      </w:pPr>
      <w:r>
        <w:rPr>
          <w:rFonts w:eastAsia="MS Mincho"/>
        </w:rPr>
        <w:t>4.1.2. Передать Заказчику документацию на товар (сертификаты, обязательные для данного вида товара и иные документы, оформленные в соответствии с законодательством РФ).</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4.1.3. Поставить товар Заказчику собственным транспортом или с привлечением третьих лиц за свой счет.</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4.1.4. Участвовать в приемке товара Заказчиком.</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4.1.5. Устранить недостатки товара в течение 3 (трех) дней со дня обращения Заказчика.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Расходы, связанные с недостатками товара и их устранением, несет Поставщик.</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4.2. Заказчик обязан:</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4.2.1. Принять товар и исполнение сопутствующих услуг, в случае претензий по качеству и/или количеству товара отразить их в претензии.</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4.2.2. Оплатить поставленный товар и исполнение сопутствующих услуг в соответствии с условиями настоящего договора.</w:t>
      </w:r>
    </w:p>
    <w:p w:rsidR="00322CF8" w:rsidRDefault="00322CF8" w:rsidP="00322CF8">
      <w:pPr>
        <w:pStyle w:val="a3"/>
        <w:rPr>
          <w:rFonts w:ascii="Times New Roman" w:eastAsia="MS Mincho" w:hAnsi="Times New Roman"/>
          <w:sz w:val="24"/>
          <w:szCs w:val="24"/>
        </w:rPr>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5. Порядок приемки товара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5.1. Приемка товара по количеству и качеству производится в порядке, установленном законодательством РФ.</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5.2. При приемке товара Заказчик проверяет его соответствие сведениям, указанным в транспортно-сопроводительных документах по наименованию, ассортименту, количеству и качеству.</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5.3. Право собственности на товар переходит по настоящему договору с момента приемки товара.</w:t>
      </w:r>
    </w:p>
    <w:p w:rsidR="00322CF8" w:rsidRDefault="00322CF8" w:rsidP="00322CF8">
      <w:pPr>
        <w:pStyle w:val="a3"/>
        <w:spacing w:after="120"/>
        <w:jc w:val="both"/>
        <w:rPr>
          <w:rFonts w:ascii="Times New Roman" w:eastAsia="MS Mincho" w:hAnsi="Times New Roman"/>
          <w:sz w:val="24"/>
          <w:szCs w:val="24"/>
        </w:rPr>
      </w:pPr>
      <w:r>
        <w:rPr>
          <w:rFonts w:ascii="Times New Roman" w:eastAsia="MS Mincho" w:hAnsi="Times New Roman"/>
          <w:sz w:val="24"/>
          <w:szCs w:val="24"/>
        </w:rPr>
        <w:t xml:space="preserve">5.4. Поставляемый товар должен быть упакован в соответствии с действующими стандартами и техническими условиями; тара и упаковка должны гарантировать целостность и сохранность товара при хранении, перевозке и погрузочных работах. </w:t>
      </w:r>
    </w:p>
    <w:p w:rsidR="004E2593" w:rsidRDefault="004E2593" w:rsidP="00322CF8">
      <w:pPr>
        <w:pStyle w:val="a3"/>
        <w:jc w:val="center"/>
        <w:rPr>
          <w:rFonts w:ascii="Times New Roman" w:eastAsia="MS Mincho" w:hAnsi="Times New Roman"/>
          <w:b/>
          <w:sz w:val="24"/>
          <w:szCs w:val="24"/>
        </w:rPr>
      </w:pPr>
    </w:p>
    <w:p w:rsidR="004E2593" w:rsidRDefault="004E2593" w:rsidP="00322CF8">
      <w:pPr>
        <w:pStyle w:val="a3"/>
        <w:jc w:val="center"/>
        <w:rPr>
          <w:rFonts w:ascii="Times New Roman" w:eastAsia="MS Mincho" w:hAnsi="Times New Roman"/>
          <w:b/>
          <w:sz w:val="24"/>
          <w:szCs w:val="24"/>
        </w:rPr>
      </w:pPr>
    </w:p>
    <w:p w:rsidR="00322CF8" w:rsidRDefault="00322CF8" w:rsidP="00322CF8">
      <w:pPr>
        <w:pStyle w:val="a3"/>
        <w:jc w:val="center"/>
        <w:rPr>
          <w:rFonts w:ascii="Times New Roman" w:eastAsia="MS Mincho" w:hAnsi="Times New Roman"/>
          <w:b/>
          <w:sz w:val="24"/>
          <w:szCs w:val="24"/>
        </w:rPr>
      </w:pPr>
      <w:bookmarkStart w:id="0" w:name="_GoBack"/>
      <w:bookmarkEnd w:id="0"/>
      <w:r>
        <w:rPr>
          <w:rFonts w:ascii="Times New Roman" w:eastAsia="MS Mincho" w:hAnsi="Times New Roman"/>
          <w:b/>
          <w:sz w:val="24"/>
          <w:szCs w:val="24"/>
        </w:rPr>
        <w:lastRenderedPageBreak/>
        <w:t>6. Гарантии качества товара</w:t>
      </w:r>
    </w:p>
    <w:p w:rsidR="00322CF8" w:rsidRDefault="00322CF8" w:rsidP="00322CF8">
      <w:pPr>
        <w:pStyle w:val="a3"/>
        <w:jc w:val="center"/>
        <w:rPr>
          <w:rFonts w:ascii="Times New Roman" w:eastAsia="MS Mincho" w:hAnsi="Times New Roman"/>
          <w:b/>
          <w:sz w:val="24"/>
          <w:szCs w:val="24"/>
        </w:rPr>
      </w:pP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6.1. Поставщик гарантирует качество и безопасность поставляемого товара в соответствии с Положениями, утвержденными на данный вид товара, и наличием сертификатов, обязательных для данного вида товара, в соответствии с законодательством РФ.</w:t>
      </w:r>
    </w:p>
    <w:p w:rsidR="00322CF8" w:rsidRDefault="00322CF8" w:rsidP="00322CF8">
      <w:pPr>
        <w:ind w:right="-5"/>
        <w:jc w:val="both"/>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7. Ответственность сторон</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7.1. За неисполнение или ненадлежащее исполнение обязательств по настоящему договору стороны несут ответственность в соответствии с законодательством РФ.</w:t>
      </w:r>
    </w:p>
    <w:p w:rsidR="00322CF8" w:rsidRDefault="00322CF8" w:rsidP="00322CF8">
      <w:pPr>
        <w:pStyle w:val="ConsPlusNormal"/>
        <w:widowControl/>
        <w:ind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7.2. В случае просрочки исполнения Заказчиком обязательства, предусмотренного договором, Поставщик вправе потребовать уплату неустойки. Неустойка начисляется за каждый день просрочки исполнения обязательства, предусмотренного договором, начиная со дня, следующего после дня истечения установленного договором срока исполнения обязательства в размере одной трехсотой действующей на день уплаты неустойки ставки рефинансирования Центрального банка Российской Федерации. </w:t>
      </w:r>
    </w:p>
    <w:p w:rsidR="00322CF8" w:rsidRDefault="00322CF8" w:rsidP="00322CF8">
      <w:pPr>
        <w:pStyle w:val="a3"/>
        <w:jc w:val="both"/>
        <w:rPr>
          <w:rFonts w:ascii="Times New Roman" w:eastAsia="MS Mincho" w:hAnsi="Times New Roman"/>
          <w:sz w:val="24"/>
          <w:szCs w:val="24"/>
        </w:rPr>
      </w:pPr>
      <w:r>
        <w:rPr>
          <w:rFonts w:ascii="Times New Roman" w:hAnsi="Times New Roman"/>
          <w:sz w:val="24"/>
          <w:szCs w:val="24"/>
        </w:rPr>
        <w:t>7.3. В случае просрочки исполнения Поставщиком обязательства, предусмотренного договором, Заказчик вправе потребовать уплату неустойки. Неустойка начисляется за каждый день просрочки исполнения обязательства, предусмотренного договором, начиная со дня, следующего после дня истечения установленного договором срока исполнения обязательства, в размере</w:t>
      </w:r>
      <w:r>
        <w:rPr>
          <w:rFonts w:ascii="Times New Roman" w:eastAsia="MS Mincho" w:hAnsi="Times New Roman"/>
          <w:sz w:val="24"/>
          <w:szCs w:val="24"/>
        </w:rPr>
        <w:t xml:space="preserve"> 0,5 % от общей стоимости поставляемых товаров и оказания сопутствующих услуг, в отношении которых просрочено Поставщиком.</w:t>
      </w:r>
    </w:p>
    <w:p w:rsidR="00322CF8" w:rsidRDefault="00322CF8" w:rsidP="00322CF8">
      <w:pPr>
        <w:pStyle w:val="a3"/>
        <w:jc w:val="both"/>
        <w:rPr>
          <w:rFonts w:ascii="Times New Roman" w:eastAsia="MS Mincho" w:hAnsi="Times New Roman"/>
          <w:sz w:val="24"/>
          <w:szCs w:val="24"/>
        </w:rPr>
      </w:pPr>
      <w:r>
        <w:rPr>
          <w:rFonts w:ascii="Times New Roman" w:hAnsi="Times New Roman"/>
          <w:sz w:val="24"/>
          <w:szCs w:val="24"/>
        </w:rPr>
        <w:t xml:space="preserve"> </w:t>
      </w:r>
      <w:r>
        <w:rPr>
          <w:rFonts w:ascii="Times New Roman" w:eastAsia="MS Mincho" w:hAnsi="Times New Roman"/>
          <w:sz w:val="24"/>
          <w:szCs w:val="24"/>
        </w:rPr>
        <w:t>7.4. Уплата неустойки не освобождает стороны от исполнения обязательства, предусмотренного договором.</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7.5. Если просрочка поставки товара составит 7 (семь) дней, то Заказчик вправе в одностороннем порядке расторгнуть настоящий договор, без возмещения каких-либо расходов или убытков Поставщику.</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7.6. Заказчик также имеет право расторгнуть настоящий договор в одностороннем порядке при следующих обстоятельствах:</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7.6.1. в случае недостоверности сведений, содержащихся в документации, представленной Поставщиком;</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7.6. 2. в случае установления факта проведения ликвидации Поставщика либо проведения в отношении него процедуры банкротства;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7.6.3. в случае установления факта приостановления деятельности Поставщика в порядке, предусмотренном Кодексом Российской Федерации об административных правонарушениях.</w:t>
      </w:r>
    </w:p>
    <w:p w:rsidR="00322CF8" w:rsidRDefault="00322CF8" w:rsidP="00322CF8">
      <w:pPr>
        <w:pStyle w:val="a3"/>
        <w:jc w:val="center"/>
        <w:rPr>
          <w:rFonts w:ascii="Times New Roman" w:eastAsia="MS Mincho" w:hAnsi="Times New Roman"/>
          <w:sz w:val="24"/>
          <w:szCs w:val="24"/>
        </w:rPr>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8. Обстоятельства непреодолимой силы</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8.1. Стороны освобождаются от ответственности за полное или частичное неисполнение своих обязательств, предусмотренных настоящим договором, в случае, если оно является следствием обстоятельств непреодолимой силы, а именно: наводнения,  </w:t>
      </w:r>
      <w:r>
        <w:rPr>
          <w:rFonts w:ascii="Times New Roman" w:hAnsi="Times New Roman"/>
          <w:color w:val="000000"/>
          <w:sz w:val="24"/>
          <w:szCs w:val="24"/>
        </w:rPr>
        <w:t xml:space="preserve">пожара, эпидемии, </w:t>
      </w:r>
      <w:r>
        <w:rPr>
          <w:rFonts w:ascii="Times New Roman" w:hAnsi="Times New Roman"/>
          <w:sz w:val="24"/>
          <w:szCs w:val="24"/>
        </w:rPr>
        <w:t>экологических катастроф и их последствий,</w:t>
      </w:r>
      <w:r>
        <w:rPr>
          <w:rFonts w:ascii="Times New Roman" w:eastAsia="MS Mincho" w:hAnsi="Times New Roman"/>
          <w:sz w:val="24"/>
          <w:szCs w:val="24"/>
        </w:rPr>
        <w:t xml:space="preserve">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подписания сторонами договора, и непосредственно повлияли на исполнения сторонами своих обязательств, а также которые стороны не имели возможность предотвратить.</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8.2. При наступлении обстоятельств, указанных в п. 8.1. настоящего договора, срок исполнения сторонами своих обязательств начинает течь со времени таковых обстоятельств, поскольку таковые значительно влияют на исполнение условий настоящего договора в срок.</w:t>
      </w:r>
    </w:p>
    <w:p w:rsidR="00E00EE0" w:rsidRPr="0068355D" w:rsidRDefault="00322CF8" w:rsidP="00AC3669">
      <w:pPr>
        <w:pStyle w:val="a3"/>
        <w:jc w:val="both"/>
        <w:rPr>
          <w:rFonts w:eastAsia="MS Mincho"/>
        </w:rPr>
      </w:pPr>
      <w:r>
        <w:rPr>
          <w:rFonts w:ascii="Times New Roman" w:eastAsia="MS Mincho" w:hAnsi="Times New Roman"/>
          <w:sz w:val="24"/>
          <w:szCs w:val="24"/>
        </w:rPr>
        <w:lastRenderedPageBreak/>
        <w:t xml:space="preserve">8.3. Сторона, для которой надлежащее исполнение своих обязательств оказалось невозможным, в связи с наступлением обстоятельств непреодолимой силы, обязана в </w:t>
      </w:r>
      <w:r w:rsidR="00AC3669">
        <w:rPr>
          <w:rFonts w:ascii="Times New Roman" w:eastAsia="MS Mincho" w:hAnsi="Times New Roman"/>
          <w:noProof/>
          <w:sz w:val="24"/>
          <w:szCs w:val="24"/>
        </w:rPr>
        <w:drawing>
          <wp:inline distT="0" distB="0" distL="0" distR="0">
            <wp:extent cx="5940425" cy="8404814"/>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0425" cy="8404814"/>
                    </a:xfrm>
                    <a:prstGeom prst="rect">
                      <a:avLst/>
                    </a:prstGeom>
                    <a:noFill/>
                    <a:ln w="9525">
                      <a:noFill/>
                      <a:miter lim="800000"/>
                      <a:headEnd/>
                      <a:tailEnd/>
                    </a:ln>
                  </pic:spPr>
                </pic:pic>
              </a:graphicData>
            </a:graphic>
          </wp:inline>
        </w:drawing>
      </w:r>
    </w:p>
    <w:sectPr w:rsidR="00E00EE0" w:rsidRPr="0068355D" w:rsidSect="0036129F">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C901E1"/>
    <w:multiLevelType w:val="hybridMultilevel"/>
    <w:tmpl w:val="1D64D4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compat/>
  <w:rsids>
    <w:rsidRoot w:val="00322CF8"/>
    <w:rsid w:val="00110849"/>
    <w:rsid w:val="0018239D"/>
    <w:rsid w:val="001C5251"/>
    <w:rsid w:val="001D22E3"/>
    <w:rsid w:val="002B67F4"/>
    <w:rsid w:val="00322CF8"/>
    <w:rsid w:val="0036129F"/>
    <w:rsid w:val="00363149"/>
    <w:rsid w:val="00411D52"/>
    <w:rsid w:val="004E2593"/>
    <w:rsid w:val="005D2757"/>
    <w:rsid w:val="0068355D"/>
    <w:rsid w:val="00696355"/>
    <w:rsid w:val="006B5567"/>
    <w:rsid w:val="00A61A65"/>
    <w:rsid w:val="00A654D4"/>
    <w:rsid w:val="00AC3669"/>
    <w:rsid w:val="00B60503"/>
    <w:rsid w:val="00D616E6"/>
    <w:rsid w:val="00DE4B6E"/>
    <w:rsid w:val="00E00EE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2CF8"/>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322CF8"/>
    <w:rPr>
      <w:rFonts w:ascii="Courier New" w:hAnsi="Courier New"/>
      <w:sz w:val="20"/>
      <w:szCs w:val="20"/>
    </w:rPr>
  </w:style>
  <w:style w:type="character" w:customStyle="1" w:styleId="a4">
    <w:name w:val="Текст Знак"/>
    <w:basedOn w:val="a0"/>
    <w:link w:val="a3"/>
    <w:rsid w:val="00322CF8"/>
    <w:rPr>
      <w:rFonts w:ascii="Courier New" w:eastAsia="Times New Roman" w:hAnsi="Courier New" w:cs="Times New Roman"/>
      <w:sz w:val="20"/>
      <w:szCs w:val="20"/>
    </w:rPr>
  </w:style>
  <w:style w:type="paragraph" w:styleId="a5">
    <w:name w:val="Body Text"/>
    <w:basedOn w:val="a"/>
    <w:link w:val="a6"/>
    <w:rsid w:val="00322CF8"/>
    <w:rPr>
      <w:sz w:val="22"/>
      <w:szCs w:val="20"/>
    </w:rPr>
  </w:style>
  <w:style w:type="character" w:customStyle="1" w:styleId="a6">
    <w:name w:val="Основной текст Знак"/>
    <w:basedOn w:val="a0"/>
    <w:link w:val="a5"/>
    <w:rsid w:val="00322CF8"/>
    <w:rPr>
      <w:rFonts w:ascii="Times New Roman" w:eastAsia="Times New Roman" w:hAnsi="Times New Roman" w:cs="Times New Roman"/>
      <w:szCs w:val="20"/>
      <w:lang w:eastAsia="ru-RU"/>
    </w:rPr>
  </w:style>
  <w:style w:type="paragraph" w:customStyle="1" w:styleId="ConsPlusNormal">
    <w:name w:val="ConsPlusNormal"/>
    <w:rsid w:val="00322CF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Title"/>
    <w:basedOn w:val="a"/>
    <w:link w:val="a8"/>
    <w:qFormat/>
    <w:rsid w:val="00322CF8"/>
    <w:pPr>
      <w:jc w:val="center"/>
    </w:pPr>
    <w:rPr>
      <w:szCs w:val="20"/>
    </w:rPr>
  </w:style>
  <w:style w:type="character" w:customStyle="1" w:styleId="a8">
    <w:name w:val="Название Знак"/>
    <w:basedOn w:val="a0"/>
    <w:link w:val="a7"/>
    <w:rsid w:val="00322CF8"/>
    <w:rPr>
      <w:rFonts w:ascii="Times New Roman" w:eastAsia="Times New Roman" w:hAnsi="Times New Roman" w:cs="Times New Roman"/>
      <w:sz w:val="24"/>
      <w:szCs w:val="20"/>
    </w:rPr>
  </w:style>
  <w:style w:type="character" w:customStyle="1" w:styleId="wmi-callto">
    <w:name w:val="wmi-callto"/>
    <w:basedOn w:val="a0"/>
    <w:rsid w:val="002B67F4"/>
  </w:style>
  <w:style w:type="paragraph" w:customStyle="1" w:styleId="21">
    <w:name w:val="Основной текст с отступом 21"/>
    <w:basedOn w:val="a"/>
    <w:rsid w:val="00363149"/>
    <w:pPr>
      <w:suppressAutoHyphens/>
      <w:ind w:left="2880" w:firstLine="720"/>
      <w:jc w:val="both"/>
    </w:pPr>
    <w:rPr>
      <w:sz w:val="20"/>
      <w:szCs w:val="20"/>
      <w:lang w:eastAsia="ar-SA"/>
    </w:rPr>
  </w:style>
  <w:style w:type="paragraph" w:styleId="a9">
    <w:name w:val="No Spacing"/>
    <w:uiPriority w:val="1"/>
    <w:qFormat/>
    <w:rsid w:val="0036314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a">
    <w:name w:val="Balloon Text"/>
    <w:basedOn w:val="a"/>
    <w:link w:val="ab"/>
    <w:uiPriority w:val="99"/>
    <w:semiHidden/>
    <w:unhideWhenUsed/>
    <w:rsid w:val="00AC3669"/>
    <w:rPr>
      <w:rFonts w:ascii="Tahoma" w:hAnsi="Tahoma" w:cs="Tahoma"/>
      <w:sz w:val="16"/>
      <w:szCs w:val="16"/>
    </w:rPr>
  </w:style>
  <w:style w:type="character" w:customStyle="1" w:styleId="ab">
    <w:name w:val="Текст выноски Знак"/>
    <w:basedOn w:val="a0"/>
    <w:link w:val="aa"/>
    <w:uiPriority w:val="99"/>
    <w:semiHidden/>
    <w:rsid w:val="00AC3669"/>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425462637">
      <w:bodyDiv w:val="1"/>
      <w:marLeft w:val="0"/>
      <w:marRight w:val="0"/>
      <w:marTop w:val="0"/>
      <w:marBottom w:val="0"/>
      <w:divBdr>
        <w:top w:val="none" w:sz="0" w:space="0" w:color="auto"/>
        <w:left w:val="none" w:sz="0" w:space="0" w:color="auto"/>
        <w:bottom w:val="none" w:sz="0" w:space="0" w:color="auto"/>
        <w:right w:val="none" w:sz="0" w:space="0" w:color="auto"/>
      </w:divBdr>
      <w:divsChild>
        <w:div w:id="1155530824">
          <w:marLeft w:val="0"/>
          <w:marRight w:val="0"/>
          <w:marTop w:val="0"/>
          <w:marBottom w:val="0"/>
          <w:divBdr>
            <w:top w:val="none" w:sz="0" w:space="0" w:color="auto"/>
            <w:left w:val="none" w:sz="0" w:space="0" w:color="auto"/>
            <w:bottom w:val="none" w:sz="0" w:space="0" w:color="auto"/>
            <w:right w:val="none" w:sz="0" w:space="0" w:color="auto"/>
          </w:divBdr>
        </w:div>
        <w:div w:id="1580677861">
          <w:marLeft w:val="0"/>
          <w:marRight w:val="0"/>
          <w:marTop w:val="0"/>
          <w:marBottom w:val="0"/>
          <w:divBdr>
            <w:top w:val="none" w:sz="0" w:space="0" w:color="auto"/>
            <w:left w:val="none" w:sz="0" w:space="0" w:color="auto"/>
            <w:bottom w:val="none" w:sz="0" w:space="0" w:color="auto"/>
            <w:right w:val="none" w:sz="0" w:space="0" w:color="auto"/>
          </w:divBdr>
        </w:div>
        <w:div w:id="1925645484">
          <w:marLeft w:val="0"/>
          <w:marRight w:val="0"/>
          <w:marTop w:val="0"/>
          <w:marBottom w:val="0"/>
          <w:divBdr>
            <w:top w:val="none" w:sz="0" w:space="0" w:color="auto"/>
            <w:left w:val="none" w:sz="0" w:space="0" w:color="auto"/>
            <w:bottom w:val="none" w:sz="0" w:space="0" w:color="auto"/>
            <w:right w:val="none" w:sz="0" w:space="0" w:color="auto"/>
          </w:divBdr>
        </w:div>
        <w:div w:id="1029451544">
          <w:marLeft w:val="0"/>
          <w:marRight w:val="0"/>
          <w:marTop w:val="0"/>
          <w:marBottom w:val="0"/>
          <w:divBdr>
            <w:top w:val="none" w:sz="0" w:space="0" w:color="auto"/>
            <w:left w:val="none" w:sz="0" w:space="0" w:color="auto"/>
            <w:bottom w:val="none" w:sz="0" w:space="0" w:color="auto"/>
            <w:right w:val="none" w:sz="0" w:space="0" w:color="auto"/>
          </w:divBdr>
        </w:div>
        <w:div w:id="1049039966">
          <w:marLeft w:val="0"/>
          <w:marRight w:val="0"/>
          <w:marTop w:val="0"/>
          <w:marBottom w:val="0"/>
          <w:divBdr>
            <w:top w:val="none" w:sz="0" w:space="0" w:color="auto"/>
            <w:left w:val="none" w:sz="0" w:space="0" w:color="auto"/>
            <w:bottom w:val="none" w:sz="0" w:space="0" w:color="auto"/>
            <w:right w:val="none" w:sz="0" w:space="0" w:color="auto"/>
          </w:divBdr>
        </w:div>
        <w:div w:id="1439330289">
          <w:marLeft w:val="0"/>
          <w:marRight w:val="0"/>
          <w:marTop w:val="0"/>
          <w:marBottom w:val="0"/>
          <w:divBdr>
            <w:top w:val="none" w:sz="0" w:space="0" w:color="auto"/>
            <w:left w:val="none" w:sz="0" w:space="0" w:color="auto"/>
            <w:bottom w:val="none" w:sz="0" w:space="0" w:color="auto"/>
            <w:right w:val="none" w:sz="0" w:space="0" w:color="auto"/>
          </w:divBdr>
        </w:div>
        <w:div w:id="354700197">
          <w:marLeft w:val="0"/>
          <w:marRight w:val="0"/>
          <w:marTop w:val="0"/>
          <w:marBottom w:val="0"/>
          <w:divBdr>
            <w:top w:val="none" w:sz="0" w:space="0" w:color="auto"/>
            <w:left w:val="none" w:sz="0" w:space="0" w:color="auto"/>
            <w:bottom w:val="none" w:sz="0" w:space="0" w:color="auto"/>
            <w:right w:val="none" w:sz="0" w:space="0" w:color="auto"/>
          </w:divBdr>
        </w:div>
        <w:div w:id="702024322">
          <w:marLeft w:val="0"/>
          <w:marRight w:val="0"/>
          <w:marTop w:val="0"/>
          <w:marBottom w:val="0"/>
          <w:divBdr>
            <w:top w:val="none" w:sz="0" w:space="0" w:color="auto"/>
            <w:left w:val="none" w:sz="0" w:space="0" w:color="auto"/>
            <w:bottom w:val="none" w:sz="0" w:space="0" w:color="auto"/>
            <w:right w:val="none" w:sz="0" w:space="0" w:color="auto"/>
          </w:divBdr>
        </w:div>
        <w:div w:id="487938341">
          <w:marLeft w:val="0"/>
          <w:marRight w:val="0"/>
          <w:marTop w:val="0"/>
          <w:marBottom w:val="0"/>
          <w:divBdr>
            <w:top w:val="none" w:sz="0" w:space="0" w:color="auto"/>
            <w:left w:val="none" w:sz="0" w:space="0" w:color="auto"/>
            <w:bottom w:val="none" w:sz="0" w:space="0" w:color="auto"/>
            <w:right w:val="none" w:sz="0" w:space="0" w:color="auto"/>
          </w:divBdr>
        </w:div>
        <w:div w:id="2021272726">
          <w:marLeft w:val="0"/>
          <w:marRight w:val="0"/>
          <w:marTop w:val="0"/>
          <w:marBottom w:val="0"/>
          <w:divBdr>
            <w:top w:val="none" w:sz="0" w:space="0" w:color="auto"/>
            <w:left w:val="none" w:sz="0" w:space="0" w:color="auto"/>
            <w:bottom w:val="none" w:sz="0" w:space="0" w:color="auto"/>
            <w:right w:val="none" w:sz="0" w:space="0" w:color="auto"/>
          </w:divBdr>
        </w:div>
        <w:div w:id="450055547">
          <w:marLeft w:val="0"/>
          <w:marRight w:val="0"/>
          <w:marTop w:val="0"/>
          <w:marBottom w:val="0"/>
          <w:divBdr>
            <w:top w:val="none" w:sz="0" w:space="0" w:color="auto"/>
            <w:left w:val="none" w:sz="0" w:space="0" w:color="auto"/>
            <w:bottom w:val="none" w:sz="0" w:space="0" w:color="auto"/>
            <w:right w:val="none" w:sz="0" w:space="0" w:color="auto"/>
          </w:divBdr>
        </w:div>
        <w:div w:id="128475118">
          <w:marLeft w:val="0"/>
          <w:marRight w:val="0"/>
          <w:marTop w:val="0"/>
          <w:marBottom w:val="0"/>
          <w:divBdr>
            <w:top w:val="none" w:sz="0" w:space="0" w:color="auto"/>
            <w:left w:val="none" w:sz="0" w:space="0" w:color="auto"/>
            <w:bottom w:val="none" w:sz="0" w:space="0" w:color="auto"/>
            <w:right w:val="none" w:sz="0" w:space="0" w:color="auto"/>
          </w:divBdr>
        </w:div>
        <w:div w:id="1236282260">
          <w:marLeft w:val="0"/>
          <w:marRight w:val="0"/>
          <w:marTop w:val="0"/>
          <w:marBottom w:val="0"/>
          <w:divBdr>
            <w:top w:val="none" w:sz="0" w:space="0" w:color="auto"/>
            <w:left w:val="none" w:sz="0" w:space="0" w:color="auto"/>
            <w:bottom w:val="none" w:sz="0" w:space="0" w:color="auto"/>
            <w:right w:val="none" w:sz="0" w:space="0" w:color="auto"/>
          </w:divBdr>
        </w:div>
        <w:div w:id="1501771773">
          <w:marLeft w:val="0"/>
          <w:marRight w:val="0"/>
          <w:marTop w:val="0"/>
          <w:marBottom w:val="0"/>
          <w:divBdr>
            <w:top w:val="none" w:sz="0" w:space="0" w:color="auto"/>
            <w:left w:val="none" w:sz="0" w:space="0" w:color="auto"/>
            <w:bottom w:val="none" w:sz="0" w:space="0" w:color="auto"/>
            <w:right w:val="none" w:sz="0" w:space="0" w:color="auto"/>
          </w:divBdr>
        </w:div>
        <w:div w:id="1974561142">
          <w:marLeft w:val="0"/>
          <w:marRight w:val="0"/>
          <w:marTop w:val="0"/>
          <w:marBottom w:val="0"/>
          <w:divBdr>
            <w:top w:val="none" w:sz="0" w:space="0" w:color="auto"/>
            <w:left w:val="none" w:sz="0" w:space="0" w:color="auto"/>
            <w:bottom w:val="none" w:sz="0" w:space="0" w:color="auto"/>
            <w:right w:val="none" w:sz="0" w:space="0" w:color="auto"/>
          </w:divBdr>
        </w:div>
        <w:div w:id="1896426612">
          <w:marLeft w:val="0"/>
          <w:marRight w:val="0"/>
          <w:marTop w:val="0"/>
          <w:marBottom w:val="0"/>
          <w:divBdr>
            <w:top w:val="none" w:sz="0" w:space="0" w:color="auto"/>
            <w:left w:val="none" w:sz="0" w:space="0" w:color="auto"/>
            <w:bottom w:val="none" w:sz="0" w:space="0" w:color="auto"/>
            <w:right w:val="none" w:sz="0" w:space="0" w:color="auto"/>
          </w:divBdr>
        </w:div>
        <w:div w:id="1829059243">
          <w:marLeft w:val="0"/>
          <w:marRight w:val="0"/>
          <w:marTop w:val="0"/>
          <w:marBottom w:val="0"/>
          <w:divBdr>
            <w:top w:val="none" w:sz="0" w:space="0" w:color="auto"/>
            <w:left w:val="none" w:sz="0" w:space="0" w:color="auto"/>
            <w:bottom w:val="none" w:sz="0" w:space="0" w:color="auto"/>
            <w:right w:val="none" w:sz="0" w:space="0" w:color="auto"/>
          </w:divBdr>
        </w:div>
        <w:div w:id="1055858801">
          <w:marLeft w:val="0"/>
          <w:marRight w:val="0"/>
          <w:marTop w:val="0"/>
          <w:marBottom w:val="0"/>
          <w:divBdr>
            <w:top w:val="none" w:sz="0" w:space="0" w:color="auto"/>
            <w:left w:val="none" w:sz="0" w:space="0" w:color="auto"/>
            <w:bottom w:val="none" w:sz="0" w:space="0" w:color="auto"/>
            <w:right w:val="none" w:sz="0" w:space="0" w:color="auto"/>
          </w:divBdr>
        </w:div>
        <w:div w:id="2370566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74</TotalTime>
  <Pages>4</Pages>
  <Words>1369</Words>
  <Characters>7808</Characters>
  <Application>Microsoft Office Word</Application>
  <DocSecurity>0</DocSecurity>
  <Lines>65</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dc:creator>
  <cp:lastModifiedBy>Elena</cp:lastModifiedBy>
  <cp:revision>17</cp:revision>
  <cp:lastPrinted>2024-08-19T06:46:00Z</cp:lastPrinted>
  <dcterms:created xsi:type="dcterms:W3CDTF">2024-07-08T08:43:00Z</dcterms:created>
  <dcterms:modified xsi:type="dcterms:W3CDTF">2024-09-05T11:20:00Z</dcterms:modified>
</cp:coreProperties>
</file>